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10240" w14:textId="42E2EDA3" w:rsidR="005D2C9B" w:rsidRPr="004103CC" w:rsidRDefault="00260868" w:rsidP="004103CC">
      <w:pPr>
        <w:jc w:val="center"/>
        <w:rPr>
          <w:rFonts w:ascii="Source Sans Pro" w:hAnsi="Source Sans Pro"/>
          <w:sz w:val="28"/>
          <w:szCs w:val="28"/>
        </w:rPr>
      </w:pPr>
      <w:r w:rsidRPr="004103CC">
        <w:rPr>
          <w:rFonts w:ascii="Source Sans Pro" w:hAnsi="Source Sans Pro"/>
          <w:b/>
          <w:sz w:val="28"/>
          <w:szCs w:val="28"/>
        </w:rPr>
        <w:t>A Guidebook for Emergency Managers</w:t>
      </w:r>
    </w:p>
    <w:p w14:paraId="3A4041F1" w14:textId="5A26FCF9" w:rsidR="005D2C9B" w:rsidRDefault="00FE1B17" w:rsidP="004103CC">
      <w:pPr>
        <w:jc w:val="center"/>
        <w:rPr>
          <w:rFonts w:ascii="Source Sans Pro" w:hAnsi="Source Sans Pro"/>
        </w:rPr>
      </w:pPr>
      <w:r w:rsidRPr="00917B27">
        <w:rPr>
          <w:rFonts w:ascii="Source Sans Pro" w:hAnsi="Source Sans Pro"/>
        </w:rPr>
        <w:t>Developed by Nora Benson, Anna Kempf, and Ashifur Rahman</w:t>
      </w:r>
    </w:p>
    <w:p w14:paraId="437756FC" w14:textId="7FEEB164" w:rsidR="00EF5BF9" w:rsidRDefault="004103CC">
      <w:pPr>
        <w:rPr>
          <w:rFonts w:ascii="Source Sans Pro" w:hAnsi="Source Sans Pro"/>
        </w:rPr>
      </w:pPr>
      <w:r>
        <w:rPr>
          <w:rFonts w:ascii="Source Sans Pro" w:hAnsi="Source Sans Pro"/>
          <w:noProof/>
        </w:rPr>
        <w:drawing>
          <wp:anchor distT="0" distB="0" distL="114300" distR="114300" simplePos="0" relativeHeight="251658240" behindDoc="0" locked="0" layoutInCell="1" allowOverlap="1" wp14:anchorId="49634F9E" wp14:editId="11B235CA">
            <wp:simplePos x="0" y="0"/>
            <wp:positionH relativeFrom="column">
              <wp:posOffset>1020865</wp:posOffset>
            </wp:positionH>
            <wp:positionV relativeFrom="paragraph">
              <wp:posOffset>135255</wp:posOffset>
            </wp:positionV>
            <wp:extent cx="3938075" cy="3954483"/>
            <wp:effectExtent l="0" t="0" r="5715" b="8255"/>
            <wp:wrapNone/>
            <wp:docPr id="108830581" name="Picture 1" descr="A diagram of a respon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0581" name="Picture 1" descr="A diagram of a respons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8075" cy="3954483"/>
                    </a:xfrm>
                    <a:prstGeom prst="rect">
                      <a:avLst/>
                    </a:prstGeom>
                    <a:noFill/>
                  </pic:spPr>
                </pic:pic>
              </a:graphicData>
            </a:graphic>
            <wp14:sizeRelH relativeFrom="margin">
              <wp14:pctWidth>0</wp14:pctWidth>
            </wp14:sizeRelH>
            <wp14:sizeRelV relativeFrom="margin">
              <wp14:pctHeight>0</wp14:pctHeight>
            </wp14:sizeRelV>
          </wp:anchor>
        </w:drawing>
      </w:r>
      <w:r w:rsidR="00B22354">
        <w:rPr>
          <w:rFonts w:ascii="Source Sans Pro" w:hAnsi="Source Sans Pro"/>
          <w:noProof/>
        </w:rPr>
        <w:softHyphen/>
      </w:r>
    </w:p>
    <w:p w14:paraId="3C5C3DE1" w14:textId="08E222D1" w:rsidR="00EF5BF9" w:rsidRDefault="00EF5BF9">
      <w:pPr>
        <w:rPr>
          <w:rFonts w:ascii="Source Sans Pro" w:hAnsi="Source Sans Pro"/>
        </w:rPr>
      </w:pPr>
    </w:p>
    <w:p w14:paraId="6AE4D947" w14:textId="5832BF5F" w:rsidR="00F24DDD" w:rsidRDefault="00F24DDD">
      <w:pPr>
        <w:rPr>
          <w:rFonts w:ascii="Source Sans Pro" w:hAnsi="Source Sans Pro"/>
        </w:rPr>
      </w:pPr>
    </w:p>
    <w:p w14:paraId="3DFB5F17" w14:textId="3D030942" w:rsidR="00F24DDD" w:rsidRDefault="00F24DDD">
      <w:pPr>
        <w:rPr>
          <w:rFonts w:ascii="Source Sans Pro" w:hAnsi="Source Sans Pro"/>
        </w:rPr>
      </w:pPr>
    </w:p>
    <w:p w14:paraId="7C555C7F" w14:textId="77777777" w:rsidR="00F24DDD" w:rsidRDefault="00F24DDD">
      <w:pPr>
        <w:rPr>
          <w:rFonts w:ascii="Source Sans Pro" w:hAnsi="Source Sans Pro"/>
        </w:rPr>
      </w:pPr>
    </w:p>
    <w:p w14:paraId="7D4B9174" w14:textId="77777777" w:rsidR="00F24DDD" w:rsidRDefault="00F24DDD">
      <w:pPr>
        <w:rPr>
          <w:rFonts w:ascii="Source Sans Pro" w:hAnsi="Source Sans Pro"/>
        </w:rPr>
      </w:pPr>
    </w:p>
    <w:p w14:paraId="5247E6BF" w14:textId="77777777" w:rsidR="00F24DDD" w:rsidRDefault="00F24DDD">
      <w:pPr>
        <w:rPr>
          <w:rFonts w:ascii="Source Sans Pro" w:hAnsi="Source Sans Pro"/>
        </w:rPr>
      </w:pPr>
    </w:p>
    <w:p w14:paraId="6DA2881B" w14:textId="77777777" w:rsidR="00F24DDD" w:rsidRDefault="00F24DDD" w:rsidP="004103CC">
      <w:pPr>
        <w:jc w:val="center"/>
        <w:rPr>
          <w:rFonts w:ascii="Source Sans Pro" w:hAnsi="Source Sans Pro"/>
        </w:rPr>
      </w:pPr>
    </w:p>
    <w:p w14:paraId="017BDABE" w14:textId="0C9201BF" w:rsidR="00F24DDD" w:rsidRDefault="00F24DDD">
      <w:pPr>
        <w:rPr>
          <w:rFonts w:ascii="Source Sans Pro" w:hAnsi="Source Sans Pro"/>
        </w:rPr>
      </w:pPr>
    </w:p>
    <w:p w14:paraId="55574B79" w14:textId="77777777" w:rsidR="00F24DDD" w:rsidRDefault="00F24DDD">
      <w:pPr>
        <w:rPr>
          <w:rFonts w:ascii="Source Sans Pro" w:hAnsi="Source Sans Pro"/>
        </w:rPr>
      </w:pPr>
    </w:p>
    <w:p w14:paraId="7B9277E5" w14:textId="77777777" w:rsidR="00F24DDD" w:rsidRDefault="00F24DDD">
      <w:pPr>
        <w:rPr>
          <w:rFonts w:ascii="Source Sans Pro" w:hAnsi="Source Sans Pro"/>
        </w:rPr>
      </w:pPr>
    </w:p>
    <w:p w14:paraId="711E9C98" w14:textId="77777777" w:rsidR="00F24DDD" w:rsidRDefault="00F24DDD">
      <w:pPr>
        <w:rPr>
          <w:rFonts w:ascii="Source Sans Pro" w:hAnsi="Source Sans Pro"/>
        </w:rPr>
      </w:pPr>
    </w:p>
    <w:p w14:paraId="10A4D868" w14:textId="77777777" w:rsidR="00F24DDD" w:rsidRDefault="00F24DDD">
      <w:pPr>
        <w:rPr>
          <w:rFonts w:ascii="Source Sans Pro" w:hAnsi="Source Sans Pro"/>
        </w:rPr>
      </w:pPr>
    </w:p>
    <w:p w14:paraId="15A860AD" w14:textId="77777777" w:rsidR="00F24DDD" w:rsidRDefault="00F24DDD">
      <w:pPr>
        <w:rPr>
          <w:rFonts w:ascii="Source Sans Pro" w:hAnsi="Source Sans Pro"/>
        </w:rPr>
      </w:pPr>
    </w:p>
    <w:p w14:paraId="24481E13" w14:textId="77777777" w:rsidR="00F24DDD" w:rsidRDefault="00F24DDD">
      <w:pPr>
        <w:rPr>
          <w:rFonts w:ascii="Source Sans Pro" w:hAnsi="Source Sans Pro"/>
        </w:rPr>
      </w:pPr>
    </w:p>
    <w:p w14:paraId="60568AF8" w14:textId="77777777" w:rsidR="00F24DDD" w:rsidRDefault="00F24DDD">
      <w:pPr>
        <w:rPr>
          <w:rFonts w:ascii="Source Sans Pro" w:hAnsi="Source Sans Pro"/>
        </w:rPr>
      </w:pPr>
    </w:p>
    <w:p w14:paraId="6B9E5A13" w14:textId="77777777" w:rsidR="00F24DDD" w:rsidRDefault="00F24DDD">
      <w:pPr>
        <w:rPr>
          <w:rFonts w:ascii="Source Sans Pro" w:hAnsi="Source Sans Pro"/>
        </w:rPr>
      </w:pPr>
    </w:p>
    <w:p w14:paraId="53C48B1D" w14:textId="77777777" w:rsidR="00F24DDD" w:rsidRDefault="00F24DDD">
      <w:pPr>
        <w:rPr>
          <w:rFonts w:ascii="Source Sans Pro" w:hAnsi="Source Sans Pro"/>
        </w:rPr>
      </w:pPr>
    </w:p>
    <w:p w14:paraId="11CDAC06" w14:textId="77777777" w:rsidR="00F24DDD" w:rsidRPr="00917B27" w:rsidRDefault="00F24DDD">
      <w:pPr>
        <w:rPr>
          <w:rFonts w:ascii="Source Sans Pro" w:hAnsi="Source Sans Pro"/>
        </w:rPr>
      </w:pPr>
    </w:p>
    <w:p w14:paraId="5F5BCC76" w14:textId="77777777" w:rsidR="00CF0DFC" w:rsidRDefault="00CF0DFC" w:rsidP="00260868">
      <w:pPr>
        <w:spacing w:line="240" w:lineRule="auto"/>
        <w:jc w:val="both"/>
        <w:rPr>
          <w:rFonts w:ascii="Source Sans Pro" w:hAnsi="Source Sans Pro"/>
          <w:sz w:val="24"/>
          <w:szCs w:val="24"/>
        </w:rPr>
      </w:pPr>
    </w:p>
    <w:p w14:paraId="1E3B520E" w14:textId="77777777" w:rsidR="00F24DDD" w:rsidRDefault="00F24DDD" w:rsidP="00D63B5B">
      <w:pPr>
        <w:spacing w:line="240" w:lineRule="auto"/>
        <w:jc w:val="both"/>
        <w:rPr>
          <w:rFonts w:ascii="Source Sans Pro" w:hAnsi="Source Sans Pro"/>
        </w:rPr>
      </w:pPr>
    </w:p>
    <w:p w14:paraId="6C923A49" w14:textId="77777777" w:rsidR="004103CC" w:rsidRDefault="004103CC" w:rsidP="00D63B5B">
      <w:pPr>
        <w:spacing w:line="240" w:lineRule="auto"/>
        <w:jc w:val="both"/>
        <w:rPr>
          <w:rFonts w:ascii="Source Sans Pro" w:hAnsi="Source Sans Pro"/>
        </w:rPr>
      </w:pPr>
    </w:p>
    <w:p w14:paraId="7A5B5A24" w14:textId="25453F18" w:rsidR="00D63B5B" w:rsidRPr="00F24DDD" w:rsidRDefault="00CF0DFC" w:rsidP="00D63B5B">
      <w:pPr>
        <w:spacing w:line="240" w:lineRule="auto"/>
        <w:jc w:val="both"/>
        <w:rPr>
          <w:rFonts w:ascii="Source Sans Pro" w:hAnsi="Source Sans Pro"/>
        </w:rPr>
      </w:pPr>
      <w:r w:rsidRPr="00F24DDD">
        <w:rPr>
          <w:rFonts w:ascii="Source Sans Pro" w:hAnsi="Source Sans Pro"/>
        </w:rPr>
        <w:t xml:space="preserve">The guidebook is intended to provide a roadmap for emergency managers who are new or infrequently deal with disasters in their jurisdiction. The guidebook </w:t>
      </w:r>
      <w:r w:rsidR="0083020F" w:rsidRPr="00F24DDD">
        <w:rPr>
          <w:rFonts w:ascii="Source Sans Pro" w:hAnsi="Source Sans Pro"/>
        </w:rPr>
        <w:t xml:space="preserve">is structured with </w:t>
      </w:r>
      <w:r w:rsidRPr="00F24DDD">
        <w:rPr>
          <w:rFonts w:ascii="Source Sans Pro" w:hAnsi="Source Sans Pro"/>
        </w:rPr>
        <w:t xml:space="preserve">three focused columns that are intersected by common activities </w:t>
      </w:r>
      <w:r w:rsidR="0056392F">
        <w:rPr>
          <w:rFonts w:ascii="Source Sans Pro" w:hAnsi="Source Sans Pro"/>
        </w:rPr>
        <w:t xml:space="preserve">that are undertaken </w:t>
      </w:r>
      <w:r w:rsidRPr="00F24DDD">
        <w:rPr>
          <w:rFonts w:ascii="Source Sans Pro" w:hAnsi="Source Sans Pro"/>
        </w:rPr>
        <w:t>in a disaster.</w:t>
      </w:r>
      <w:r w:rsidR="0083020F" w:rsidRPr="00F24DDD">
        <w:rPr>
          <w:rFonts w:ascii="Source Sans Pro" w:hAnsi="Source Sans Pro"/>
        </w:rPr>
        <w:t xml:space="preserve"> </w:t>
      </w:r>
      <w:r w:rsidRPr="00F24DDD">
        <w:rPr>
          <w:rFonts w:ascii="Source Sans Pro" w:hAnsi="Source Sans Pro"/>
        </w:rPr>
        <w:t xml:space="preserve">These columns </w:t>
      </w:r>
      <w:r w:rsidR="0083020F" w:rsidRPr="00F24DDD">
        <w:rPr>
          <w:rFonts w:ascii="Source Sans Pro" w:hAnsi="Source Sans Pro"/>
        </w:rPr>
        <w:t>are</w:t>
      </w:r>
      <w:r w:rsidR="00D63B5B" w:rsidRPr="00F24DDD">
        <w:rPr>
          <w:rFonts w:ascii="Source Sans Pro" w:hAnsi="Source Sans Pro"/>
        </w:rPr>
        <w:t xml:space="preserve"> </w:t>
      </w:r>
      <w:r w:rsidR="0056770B" w:rsidRPr="00F24DDD">
        <w:rPr>
          <w:rFonts w:ascii="Source Sans Pro" w:hAnsi="Source Sans Pro"/>
        </w:rPr>
        <w:t>pre-impact (to be undertaken before an event</w:t>
      </w:r>
      <w:r w:rsidR="0056392F">
        <w:rPr>
          <w:rFonts w:ascii="Source Sans Pro" w:hAnsi="Source Sans Pro"/>
        </w:rPr>
        <w:t xml:space="preserve"> occurs</w:t>
      </w:r>
      <w:r w:rsidR="0056770B" w:rsidRPr="00F24DDD">
        <w:rPr>
          <w:rFonts w:ascii="Source Sans Pro" w:hAnsi="Source Sans Pro"/>
        </w:rPr>
        <w:t>)</w:t>
      </w:r>
      <w:r w:rsidR="0083020F" w:rsidRPr="00F24DDD">
        <w:rPr>
          <w:rFonts w:ascii="Source Sans Pro" w:hAnsi="Source Sans Pro"/>
        </w:rPr>
        <w:t>,</w:t>
      </w:r>
      <w:r w:rsidR="0056770B" w:rsidRPr="00F24DDD">
        <w:rPr>
          <w:rFonts w:ascii="Source Sans Pro" w:hAnsi="Source Sans Pro"/>
        </w:rPr>
        <w:t xml:space="preserve"> impact (to address as the event is occurring)</w:t>
      </w:r>
      <w:r w:rsidR="0083020F" w:rsidRPr="00F24DDD">
        <w:rPr>
          <w:rFonts w:ascii="Source Sans Pro" w:hAnsi="Source Sans Pro"/>
        </w:rPr>
        <w:t>,</w:t>
      </w:r>
      <w:r w:rsidR="0056770B" w:rsidRPr="00F24DDD">
        <w:rPr>
          <w:rFonts w:ascii="Source Sans Pro" w:hAnsi="Source Sans Pro"/>
        </w:rPr>
        <w:t xml:space="preserve"> and capability expansion (to be undertaken if seeking additional capability in an area).  </w:t>
      </w:r>
      <w:r w:rsidR="00C970AE" w:rsidRPr="00F24DDD">
        <w:rPr>
          <w:rFonts w:ascii="Source Sans Pro" w:hAnsi="Source Sans Pro"/>
        </w:rPr>
        <w:t>Common language is used in this guidebook, but as terms come up that are commonly reduced to acronyms in the emergency management practitioner community, they are noted.</w:t>
      </w:r>
      <w:r w:rsidR="00D63B5B" w:rsidRPr="00F24DDD">
        <w:rPr>
          <w:rFonts w:ascii="Source Sans Pro" w:hAnsi="Source Sans Pro"/>
        </w:rPr>
        <w:t xml:space="preserve"> </w:t>
      </w:r>
      <w:r w:rsidR="00C970AE" w:rsidRPr="00F24DDD">
        <w:rPr>
          <w:rFonts w:ascii="Source Sans Pro" w:hAnsi="Source Sans Pro"/>
        </w:rPr>
        <w:t xml:space="preserve">Caution was taken to present enough information to prompt thought or action, without overwhelming the user. </w:t>
      </w:r>
      <w:r w:rsidR="00D63B5B" w:rsidRPr="00F24DDD">
        <w:rPr>
          <w:rFonts w:ascii="Source Sans Pro" w:hAnsi="Source Sans Pro"/>
        </w:rPr>
        <w:t>Not all information will apply to every community or jurisdiction.</w:t>
      </w:r>
    </w:p>
    <w:p w14:paraId="7E0EA49E" w14:textId="77777777" w:rsidR="00D63B5B" w:rsidRPr="00F24DDD" w:rsidRDefault="00D63B5B" w:rsidP="00D63B5B">
      <w:pPr>
        <w:spacing w:line="240" w:lineRule="auto"/>
        <w:jc w:val="both"/>
        <w:rPr>
          <w:rFonts w:ascii="Source Sans Pro" w:hAnsi="Source Sans Pro"/>
        </w:rPr>
      </w:pPr>
    </w:p>
    <w:p w14:paraId="20F898E5" w14:textId="01CAB4B3" w:rsidR="005D2C9B" w:rsidRPr="00F24DDD" w:rsidRDefault="008E4C23" w:rsidP="00260868">
      <w:pPr>
        <w:spacing w:line="240" w:lineRule="auto"/>
        <w:jc w:val="both"/>
        <w:rPr>
          <w:rFonts w:ascii="Source Sans Pro" w:hAnsi="Source Sans Pro"/>
        </w:rPr>
      </w:pPr>
      <w:r w:rsidRPr="00F24DDD">
        <w:rPr>
          <w:rFonts w:ascii="Source Sans Pro" w:hAnsi="Source Sans Pro"/>
        </w:rPr>
        <w:t xml:space="preserve">It is not the intent of this guidebook to supplant </w:t>
      </w:r>
      <w:r w:rsidR="00090EA7" w:rsidRPr="00F24DDD">
        <w:rPr>
          <w:rFonts w:ascii="Source Sans Pro" w:hAnsi="Source Sans Pro"/>
        </w:rPr>
        <w:t xml:space="preserve">existing </w:t>
      </w:r>
      <w:r w:rsidRPr="00F24DDD">
        <w:rPr>
          <w:rFonts w:ascii="Source Sans Pro" w:hAnsi="Source Sans Pro"/>
        </w:rPr>
        <w:t xml:space="preserve">emergency management training or education. </w:t>
      </w:r>
      <w:r w:rsidR="00090EA7" w:rsidRPr="00F24DDD">
        <w:rPr>
          <w:rFonts w:ascii="Source Sans Pro" w:hAnsi="Source Sans Pro"/>
        </w:rPr>
        <w:t>This guidebook also does not represent that it covers every nuance of an effective response</w:t>
      </w:r>
      <w:r w:rsidR="00D63B5B" w:rsidRPr="00F24DDD">
        <w:rPr>
          <w:rFonts w:ascii="Source Sans Pro" w:hAnsi="Source Sans Pro"/>
        </w:rPr>
        <w:t xml:space="preserve"> and recovery</w:t>
      </w:r>
      <w:r w:rsidR="00090EA7" w:rsidRPr="00F24DDD">
        <w:rPr>
          <w:rFonts w:ascii="Source Sans Pro" w:hAnsi="Source Sans Pro"/>
        </w:rPr>
        <w:t xml:space="preserve">; rather, it </w:t>
      </w:r>
      <w:r w:rsidR="00C970AE" w:rsidRPr="00F24DDD">
        <w:rPr>
          <w:rFonts w:ascii="Source Sans Pro" w:hAnsi="Source Sans Pro"/>
        </w:rPr>
        <w:t xml:space="preserve">is </w:t>
      </w:r>
      <w:r w:rsidR="00090EA7" w:rsidRPr="00F24DDD">
        <w:rPr>
          <w:rFonts w:ascii="Source Sans Pro" w:hAnsi="Source Sans Pro"/>
        </w:rPr>
        <w:t xml:space="preserve">intended to be inclusive </w:t>
      </w:r>
      <w:r w:rsidR="00C970AE" w:rsidRPr="00F24DDD">
        <w:rPr>
          <w:rFonts w:ascii="Source Sans Pro" w:hAnsi="Source Sans Pro"/>
        </w:rPr>
        <w:t>of major</w:t>
      </w:r>
      <w:r w:rsidR="00090EA7" w:rsidRPr="00F24DDD">
        <w:rPr>
          <w:rFonts w:ascii="Source Sans Pro" w:hAnsi="Source Sans Pro"/>
        </w:rPr>
        <w:t xml:space="preserve"> activit</w:t>
      </w:r>
      <w:r w:rsidR="00C970AE" w:rsidRPr="00F24DDD">
        <w:rPr>
          <w:rFonts w:ascii="Source Sans Pro" w:hAnsi="Source Sans Pro"/>
        </w:rPr>
        <w:t xml:space="preserve">y areas that emergency managers should be thinking about as they are engaging in </w:t>
      </w:r>
      <w:r w:rsidR="00D63B5B" w:rsidRPr="00F24DDD">
        <w:rPr>
          <w:rFonts w:ascii="Source Sans Pro" w:hAnsi="Source Sans Pro"/>
        </w:rPr>
        <w:t>these</w:t>
      </w:r>
      <w:r w:rsidR="00C970AE" w:rsidRPr="00F24DDD">
        <w:rPr>
          <w:rFonts w:ascii="Source Sans Pro" w:hAnsi="Source Sans Pro"/>
        </w:rPr>
        <w:t xml:space="preserve"> efforts. </w:t>
      </w:r>
      <w:r w:rsidRPr="00F24DDD">
        <w:rPr>
          <w:rFonts w:ascii="Source Sans Pro" w:hAnsi="Source Sans Pro"/>
        </w:rPr>
        <w:t xml:space="preserve">This guidebook </w:t>
      </w:r>
      <w:r w:rsidR="00C970AE" w:rsidRPr="00F24DDD">
        <w:rPr>
          <w:rFonts w:ascii="Source Sans Pro" w:hAnsi="Source Sans Pro"/>
        </w:rPr>
        <w:t>was</w:t>
      </w:r>
      <w:r w:rsidRPr="00F24DDD">
        <w:rPr>
          <w:rFonts w:ascii="Source Sans Pro" w:hAnsi="Source Sans Pro"/>
        </w:rPr>
        <w:t xml:space="preserve"> developed in an editable format so jurisdictions can modify it to meet their specific needs.</w:t>
      </w:r>
      <w:r w:rsidR="003C5A34" w:rsidRPr="00F24DDD">
        <w:rPr>
          <w:rFonts w:ascii="Source Sans Pro" w:hAnsi="Source Sans Pro"/>
        </w:rPr>
        <w:t xml:space="preserve"> </w:t>
      </w:r>
      <w:r w:rsidR="004103CC">
        <w:rPr>
          <w:rFonts w:ascii="Source Sans Pro" w:hAnsi="Source Sans Pro"/>
        </w:rPr>
        <w:t>The</w:t>
      </w:r>
      <w:r w:rsidR="003C5A34" w:rsidRPr="00F24DDD">
        <w:rPr>
          <w:rFonts w:ascii="Source Sans Pro" w:hAnsi="Source Sans Pro"/>
        </w:rPr>
        <w:t xml:space="preserve"> items in the capability expansion column</w:t>
      </w:r>
      <w:r w:rsidR="004103CC">
        <w:rPr>
          <w:rFonts w:ascii="Source Sans Pro" w:hAnsi="Source Sans Pro"/>
        </w:rPr>
        <w:t xml:space="preserve"> are hyperlinked</w:t>
      </w:r>
      <w:r w:rsidR="003C5A34" w:rsidRPr="00F24DDD">
        <w:rPr>
          <w:rFonts w:ascii="Source Sans Pro" w:hAnsi="Source Sans Pro"/>
        </w:rPr>
        <w:t xml:space="preserve">. </w:t>
      </w:r>
      <w:r w:rsidR="00D63B5B" w:rsidRPr="00F24DDD">
        <w:rPr>
          <w:rFonts w:ascii="Source Sans Pro" w:hAnsi="Source Sans Pro"/>
        </w:rPr>
        <w:t>The</w:t>
      </w:r>
      <w:r w:rsidR="000E6236">
        <w:rPr>
          <w:rFonts w:ascii="Source Sans Pro" w:hAnsi="Source Sans Pro"/>
        </w:rPr>
        <w:t xml:space="preserve"> </w:t>
      </w:r>
      <w:r w:rsidR="00D63B5B" w:rsidRPr="00F24DDD">
        <w:rPr>
          <w:rFonts w:ascii="Source Sans Pro" w:hAnsi="Source Sans Pro"/>
        </w:rPr>
        <w:t>a</w:t>
      </w:r>
      <w:r w:rsidR="00DC3362" w:rsidRPr="00F24DDD">
        <w:rPr>
          <w:rFonts w:ascii="Source Sans Pro" w:hAnsi="Source Sans Pro"/>
        </w:rPr>
        <w:t xml:space="preserve">ppendices include additional information </w:t>
      </w:r>
      <w:r w:rsidR="00D63B5B" w:rsidRPr="00F24DDD">
        <w:rPr>
          <w:rFonts w:ascii="Source Sans Pro" w:hAnsi="Source Sans Pro"/>
        </w:rPr>
        <w:t>that may be helpful.</w:t>
      </w:r>
    </w:p>
    <w:p w14:paraId="0DE81208" w14:textId="77777777" w:rsidR="00CF0DFC" w:rsidRPr="00917B27" w:rsidRDefault="00CF0DFC" w:rsidP="00260868">
      <w:pPr>
        <w:spacing w:line="240" w:lineRule="auto"/>
        <w:jc w:val="both"/>
        <w:rPr>
          <w:rFonts w:ascii="Source Sans Pro" w:hAnsi="Source Sans Pro"/>
        </w:rPr>
      </w:pPr>
    </w:p>
    <w:p w14:paraId="520BD06A" w14:textId="64C7992F" w:rsidR="00D63B5B" w:rsidRPr="00F24DDD" w:rsidRDefault="00CF0DFC" w:rsidP="00F24DDD">
      <w:pPr>
        <w:spacing w:line="240" w:lineRule="auto"/>
        <w:jc w:val="both"/>
        <w:rPr>
          <w:rFonts w:ascii="Source Sans Pro" w:hAnsi="Source Sans Pro"/>
          <w:i/>
          <w:iCs/>
        </w:rPr>
      </w:pPr>
      <w:r w:rsidRPr="00917B27">
        <w:rPr>
          <w:rFonts w:ascii="Source Sans Pro" w:hAnsi="Source Sans Pro"/>
          <w:i/>
          <w:iCs/>
        </w:rPr>
        <w:t>This guidebook was created by a student team at North Dakota State University as part of a problem solving collaboration with FEMA Region 8</w:t>
      </w:r>
      <w:r w:rsidR="00DC3362" w:rsidRPr="00917B27">
        <w:rPr>
          <w:rFonts w:ascii="Source Sans Pro" w:hAnsi="Source Sans Pro"/>
          <w:i/>
          <w:iCs/>
        </w:rPr>
        <w:t xml:space="preserve"> in May 2024</w:t>
      </w:r>
      <w:r w:rsidRPr="00917B27">
        <w:rPr>
          <w:rFonts w:ascii="Source Sans Pro" w:hAnsi="Source Sans Pro"/>
          <w:i/>
          <w:iCs/>
        </w:rPr>
        <w:t>.</w:t>
      </w:r>
      <w:r w:rsidR="00DC3362" w:rsidRPr="00917B27">
        <w:rPr>
          <w:rFonts w:ascii="Source Sans Pro" w:hAnsi="Source Sans Pro"/>
          <w:i/>
          <w:iCs/>
        </w:rPr>
        <w:t xml:space="preserve"> </w:t>
      </w:r>
    </w:p>
    <w:tbl>
      <w:tblPr>
        <w:tblStyle w:val="a"/>
        <w:tblW w:w="99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2960"/>
        <w:gridCol w:w="2960"/>
        <w:gridCol w:w="2960"/>
      </w:tblGrid>
      <w:tr w:rsidR="005D2C9B" w:rsidRPr="005C5A7F" w14:paraId="048AE6D1" w14:textId="77777777" w:rsidTr="00FE61A7">
        <w:trPr>
          <w:trHeight w:val="480"/>
        </w:trPr>
        <w:tc>
          <w:tcPr>
            <w:tcW w:w="9990" w:type="dxa"/>
            <w:gridSpan w:val="4"/>
            <w:shd w:val="clear" w:color="auto" w:fill="auto"/>
            <w:tcMar>
              <w:top w:w="100" w:type="dxa"/>
              <w:left w:w="100" w:type="dxa"/>
              <w:bottom w:w="100" w:type="dxa"/>
              <w:right w:w="100" w:type="dxa"/>
            </w:tcMar>
          </w:tcPr>
          <w:p w14:paraId="060EE59A" w14:textId="7E97507D" w:rsidR="005D2C9B" w:rsidRPr="005C5A7F" w:rsidRDefault="00000000">
            <w:pPr>
              <w:widowControl w:val="0"/>
              <w:pBdr>
                <w:top w:val="nil"/>
                <w:left w:val="nil"/>
                <w:bottom w:val="nil"/>
                <w:right w:val="nil"/>
                <w:between w:val="nil"/>
              </w:pBdr>
              <w:spacing w:line="240" w:lineRule="auto"/>
              <w:jc w:val="center"/>
              <w:rPr>
                <w:rFonts w:ascii="Source Sans Pro" w:hAnsi="Source Sans Pro"/>
                <w:b/>
                <w:sz w:val="28"/>
                <w:szCs w:val="28"/>
              </w:rPr>
            </w:pPr>
            <w:r w:rsidRPr="005C5A7F">
              <w:rPr>
                <w:rFonts w:ascii="Source Sans Pro" w:hAnsi="Source Sans Pro"/>
                <w:b/>
                <w:sz w:val="28"/>
                <w:szCs w:val="28"/>
              </w:rPr>
              <w:lastRenderedPageBreak/>
              <w:t>R</w:t>
            </w:r>
            <w:r w:rsidR="00260868">
              <w:rPr>
                <w:rFonts w:ascii="Source Sans Pro" w:hAnsi="Source Sans Pro"/>
                <w:b/>
                <w:sz w:val="28"/>
                <w:szCs w:val="28"/>
              </w:rPr>
              <w:t>ESPONSE</w:t>
            </w:r>
          </w:p>
        </w:tc>
      </w:tr>
      <w:tr w:rsidR="005D2C9B" w:rsidRPr="005C5A7F" w14:paraId="6FFBD5F9" w14:textId="77777777" w:rsidTr="00D54F4A">
        <w:trPr>
          <w:cantSplit/>
          <w:trHeight w:val="1134"/>
        </w:trPr>
        <w:tc>
          <w:tcPr>
            <w:tcW w:w="1110" w:type="dxa"/>
            <w:shd w:val="clear" w:color="auto" w:fill="FFDD4B"/>
            <w:tcMar>
              <w:top w:w="100" w:type="dxa"/>
              <w:left w:w="100" w:type="dxa"/>
              <w:bottom w:w="100" w:type="dxa"/>
              <w:right w:w="100" w:type="dxa"/>
            </w:tcMar>
            <w:textDirection w:val="tbRl"/>
          </w:tcPr>
          <w:p w14:paraId="5FC5974C" w14:textId="77777777" w:rsidR="005D2C9B" w:rsidRPr="005C5A7F" w:rsidRDefault="005D2C9B" w:rsidP="00FE61A7">
            <w:pPr>
              <w:widowControl w:val="0"/>
              <w:spacing w:line="240" w:lineRule="auto"/>
              <w:ind w:left="113" w:right="113"/>
              <w:rPr>
                <w:rFonts w:ascii="Source Sans Pro" w:hAnsi="Source Sans Pro"/>
                <w:b/>
              </w:rPr>
            </w:pPr>
          </w:p>
        </w:tc>
        <w:tc>
          <w:tcPr>
            <w:tcW w:w="2960" w:type="dxa"/>
            <w:shd w:val="clear" w:color="auto" w:fill="auto"/>
            <w:tcMar>
              <w:top w:w="100" w:type="dxa"/>
              <w:left w:w="100" w:type="dxa"/>
              <w:bottom w:w="100" w:type="dxa"/>
              <w:right w:w="100" w:type="dxa"/>
            </w:tcMar>
          </w:tcPr>
          <w:p w14:paraId="3A4A215E" w14:textId="5AC9C89C" w:rsidR="005D2C9B" w:rsidRPr="00293C0F" w:rsidRDefault="00000000" w:rsidP="00917B27">
            <w:pPr>
              <w:widowControl w:val="0"/>
              <w:spacing w:line="240" w:lineRule="auto"/>
              <w:rPr>
                <w:rFonts w:ascii="Source Sans Pro" w:hAnsi="Source Sans Pro"/>
                <w:b/>
                <w:sz w:val="24"/>
                <w:szCs w:val="24"/>
              </w:rPr>
            </w:pPr>
            <w:r w:rsidRPr="00293C0F">
              <w:rPr>
                <w:rFonts w:ascii="Source Sans Pro" w:hAnsi="Source Sans Pro"/>
                <w:b/>
                <w:sz w:val="24"/>
                <w:szCs w:val="24"/>
              </w:rPr>
              <w:t>PRE-</w:t>
            </w:r>
            <w:r w:rsidR="00D63B5B">
              <w:rPr>
                <w:rFonts w:ascii="Source Sans Pro" w:hAnsi="Source Sans Pro"/>
                <w:b/>
                <w:sz w:val="24"/>
                <w:szCs w:val="24"/>
              </w:rPr>
              <w:t>IMPACT</w:t>
            </w:r>
          </w:p>
        </w:tc>
        <w:tc>
          <w:tcPr>
            <w:tcW w:w="2960" w:type="dxa"/>
            <w:shd w:val="clear" w:color="auto" w:fill="D9EAD3"/>
            <w:tcMar>
              <w:top w:w="100" w:type="dxa"/>
              <w:left w:w="100" w:type="dxa"/>
              <w:bottom w:w="100" w:type="dxa"/>
              <w:right w:w="100" w:type="dxa"/>
            </w:tcMar>
          </w:tcPr>
          <w:p w14:paraId="48EED60F" w14:textId="77777777" w:rsidR="005D2C9B" w:rsidRPr="00293C0F" w:rsidRDefault="00000000" w:rsidP="00917B27">
            <w:pPr>
              <w:widowControl w:val="0"/>
              <w:spacing w:line="240" w:lineRule="auto"/>
              <w:rPr>
                <w:rFonts w:ascii="Source Sans Pro" w:hAnsi="Source Sans Pro"/>
                <w:b/>
                <w:sz w:val="24"/>
                <w:szCs w:val="24"/>
              </w:rPr>
            </w:pPr>
            <w:r w:rsidRPr="00293C0F">
              <w:rPr>
                <w:rFonts w:ascii="Source Sans Pro" w:hAnsi="Source Sans Pro"/>
                <w:b/>
                <w:sz w:val="24"/>
                <w:szCs w:val="24"/>
              </w:rPr>
              <w:t>IMPACT</w:t>
            </w:r>
          </w:p>
        </w:tc>
        <w:tc>
          <w:tcPr>
            <w:tcW w:w="2960" w:type="dxa"/>
            <w:shd w:val="clear" w:color="auto" w:fill="auto"/>
            <w:tcMar>
              <w:top w:w="100" w:type="dxa"/>
              <w:left w:w="100" w:type="dxa"/>
              <w:bottom w:w="100" w:type="dxa"/>
              <w:right w:w="100" w:type="dxa"/>
            </w:tcMar>
          </w:tcPr>
          <w:p w14:paraId="0D96DF29" w14:textId="77777777" w:rsidR="005D2C9B" w:rsidRPr="00293C0F" w:rsidRDefault="00000000" w:rsidP="00260868">
            <w:pPr>
              <w:widowControl w:val="0"/>
              <w:spacing w:line="240" w:lineRule="auto"/>
              <w:rPr>
                <w:rFonts w:ascii="Source Sans Pro" w:hAnsi="Source Sans Pro"/>
                <w:b/>
                <w:sz w:val="24"/>
                <w:szCs w:val="24"/>
              </w:rPr>
            </w:pPr>
            <w:r w:rsidRPr="00293C0F">
              <w:rPr>
                <w:rFonts w:ascii="Source Sans Pro" w:hAnsi="Source Sans Pro"/>
                <w:b/>
                <w:sz w:val="24"/>
                <w:szCs w:val="24"/>
              </w:rPr>
              <w:t>CAPABILITY EXPANSION</w:t>
            </w:r>
          </w:p>
        </w:tc>
      </w:tr>
      <w:tr w:rsidR="005D2C9B" w:rsidRPr="005C5A7F" w14:paraId="2FDC34F5" w14:textId="77777777" w:rsidTr="00D54F4A">
        <w:trPr>
          <w:cantSplit/>
          <w:trHeight w:val="1950"/>
        </w:trPr>
        <w:tc>
          <w:tcPr>
            <w:tcW w:w="1110" w:type="dxa"/>
            <w:shd w:val="clear" w:color="auto" w:fill="FFDD4B"/>
            <w:tcMar>
              <w:top w:w="100" w:type="dxa"/>
              <w:left w:w="100" w:type="dxa"/>
              <w:bottom w:w="100" w:type="dxa"/>
              <w:right w:w="100" w:type="dxa"/>
            </w:tcMar>
            <w:textDirection w:val="btLr"/>
          </w:tcPr>
          <w:p w14:paraId="2B4CA67F" w14:textId="27BAB2DA" w:rsidR="005D2C9B" w:rsidRPr="00293C0F" w:rsidRDefault="002F293C" w:rsidP="008E4C23">
            <w:pPr>
              <w:widowControl w:val="0"/>
              <w:spacing w:line="240" w:lineRule="auto"/>
              <w:ind w:left="113" w:right="113"/>
              <w:jc w:val="center"/>
              <w:rPr>
                <w:rFonts w:ascii="Source Sans Pro" w:hAnsi="Source Sans Pro"/>
                <w:b/>
                <w:sz w:val="28"/>
                <w:szCs w:val="28"/>
              </w:rPr>
            </w:pPr>
            <w:r w:rsidRPr="00293C0F">
              <w:rPr>
                <w:rFonts w:ascii="Source Sans Pro" w:hAnsi="Source Sans Pro"/>
                <w:b/>
                <w:sz w:val="28"/>
                <w:szCs w:val="28"/>
              </w:rPr>
              <w:t>MONITORING</w:t>
            </w:r>
          </w:p>
        </w:tc>
        <w:tc>
          <w:tcPr>
            <w:tcW w:w="2960" w:type="dxa"/>
            <w:shd w:val="clear" w:color="auto" w:fill="auto"/>
            <w:tcMar>
              <w:top w:w="100" w:type="dxa"/>
              <w:left w:w="100" w:type="dxa"/>
              <w:bottom w:w="100" w:type="dxa"/>
              <w:right w:w="100" w:type="dxa"/>
            </w:tcMar>
          </w:tcPr>
          <w:p w14:paraId="369C257D" w14:textId="0FD0D840" w:rsidR="005D2C9B" w:rsidRPr="005C5A7F" w:rsidRDefault="00000000" w:rsidP="00917B27">
            <w:pPr>
              <w:widowControl w:val="0"/>
              <w:numPr>
                <w:ilvl w:val="0"/>
                <w:numId w:val="106"/>
              </w:numPr>
              <w:spacing w:line="240" w:lineRule="auto"/>
              <w:rPr>
                <w:rFonts w:ascii="Source Sans Pro" w:hAnsi="Source Sans Pro"/>
              </w:rPr>
            </w:pPr>
            <w:r w:rsidRPr="005C5A7F">
              <w:rPr>
                <w:rFonts w:ascii="Source Sans Pro" w:hAnsi="Source Sans Pro"/>
              </w:rPr>
              <w:t xml:space="preserve">Identify </w:t>
            </w:r>
            <w:r w:rsidR="000D2006">
              <w:rPr>
                <w:rFonts w:ascii="Source Sans Pro" w:hAnsi="Source Sans Pro"/>
              </w:rPr>
              <w:t>the</w:t>
            </w:r>
            <w:r w:rsidRPr="005C5A7F">
              <w:rPr>
                <w:rFonts w:ascii="Source Sans Pro" w:hAnsi="Source Sans Pro"/>
              </w:rPr>
              <w:t xml:space="preserve"> </w:t>
            </w:r>
            <w:r w:rsidR="000D2006">
              <w:rPr>
                <w:rFonts w:ascii="Source Sans Pro" w:hAnsi="Source Sans Pro"/>
              </w:rPr>
              <w:t xml:space="preserve">hazards </w:t>
            </w:r>
            <w:r w:rsidRPr="005C5A7F">
              <w:rPr>
                <w:rFonts w:ascii="Source Sans Pro" w:hAnsi="Source Sans Pro"/>
              </w:rPr>
              <w:t>th</w:t>
            </w:r>
            <w:r w:rsidR="000D2006">
              <w:rPr>
                <w:rFonts w:ascii="Source Sans Pro" w:hAnsi="Source Sans Pro"/>
              </w:rPr>
              <w:t>at affect your area</w:t>
            </w:r>
            <w:r w:rsidRPr="005C5A7F">
              <w:rPr>
                <w:rFonts w:ascii="Source Sans Pro" w:hAnsi="Source Sans Pro"/>
              </w:rPr>
              <w:t xml:space="preserve"> </w:t>
            </w:r>
          </w:p>
          <w:p w14:paraId="1F56ED9A" w14:textId="77777777" w:rsidR="005D2C9B" w:rsidRPr="005C5A7F" w:rsidRDefault="00000000" w:rsidP="00917B27">
            <w:pPr>
              <w:widowControl w:val="0"/>
              <w:numPr>
                <w:ilvl w:val="0"/>
                <w:numId w:val="106"/>
              </w:numPr>
              <w:spacing w:line="240" w:lineRule="auto"/>
              <w:rPr>
                <w:rFonts w:ascii="Source Sans Pro" w:hAnsi="Source Sans Pro"/>
              </w:rPr>
            </w:pPr>
            <w:r w:rsidRPr="005C5A7F">
              <w:rPr>
                <w:rFonts w:ascii="Source Sans Pro" w:hAnsi="Source Sans Pro"/>
              </w:rPr>
              <w:t>Utilize Geospatial Information Systems (GIS) to monitor certain hazards</w:t>
            </w:r>
          </w:p>
        </w:tc>
        <w:tc>
          <w:tcPr>
            <w:tcW w:w="2960" w:type="dxa"/>
            <w:shd w:val="clear" w:color="auto" w:fill="D9EAD3"/>
            <w:tcMar>
              <w:top w:w="100" w:type="dxa"/>
              <w:left w:w="100" w:type="dxa"/>
              <w:bottom w:w="100" w:type="dxa"/>
              <w:right w:w="100" w:type="dxa"/>
            </w:tcMar>
          </w:tcPr>
          <w:p w14:paraId="052A9A2D" w14:textId="1214B5F5" w:rsidR="005D2C9B" w:rsidRDefault="00000000" w:rsidP="003C5A34">
            <w:pPr>
              <w:widowControl w:val="0"/>
              <w:numPr>
                <w:ilvl w:val="0"/>
                <w:numId w:val="107"/>
              </w:numPr>
              <w:spacing w:line="240" w:lineRule="auto"/>
              <w:rPr>
                <w:rFonts w:ascii="Source Sans Pro" w:hAnsi="Source Sans Pro"/>
              </w:rPr>
            </w:pPr>
            <w:r w:rsidRPr="005C5A7F">
              <w:rPr>
                <w:rFonts w:ascii="Source Sans Pro" w:hAnsi="Source Sans Pro"/>
              </w:rPr>
              <w:t>Be in contact with partners</w:t>
            </w:r>
            <w:r w:rsidR="000D2006">
              <w:rPr>
                <w:rFonts w:ascii="Source Sans Pro" w:hAnsi="Source Sans Pro"/>
              </w:rPr>
              <w:t xml:space="preserve"> (e.g., the weather service</w:t>
            </w:r>
            <w:r w:rsidR="00E53A77">
              <w:rPr>
                <w:rFonts w:ascii="Source Sans Pro" w:hAnsi="Source Sans Pro"/>
              </w:rPr>
              <w:t>, fire department, etc.</w:t>
            </w:r>
            <w:r w:rsidR="000D2006">
              <w:rPr>
                <w:rFonts w:ascii="Source Sans Pro" w:hAnsi="Source Sans Pro"/>
              </w:rPr>
              <w:t>)</w:t>
            </w:r>
            <w:r w:rsidR="000D2006">
              <w:rPr>
                <w:rFonts w:ascii="Source Sans Pro" w:hAnsi="Source Sans Pro"/>
              </w:rPr>
              <w:br/>
            </w:r>
            <w:r w:rsidRPr="005C5A7F">
              <w:rPr>
                <w:rFonts w:ascii="Source Sans Pro" w:hAnsi="Source Sans Pro"/>
              </w:rPr>
              <w:t>regarding updates for ongoing hazard</w:t>
            </w:r>
            <w:r w:rsidR="00E53A77">
              <w:rPr>
                <w:rFonts w:ascii="Source Sans Pro" w:hAnsi="Source Sans Pro"/>
              </w:rPr>
              <w:t xml:space="preserve"> events</w:t>
            </w:r>
          </w:p>
          <w:p w14:paraId="64E5E178" w14:textId="1E7628F2" w:rsidR="00E53A77" w:rsidRPr="008B45D7" w:rsidRDefault="00E53A77" w:rsidP="008B45D7">
            <w:pPr>
              <w:widowControl w:val="0"/>
              <w:numPr>
                <w:ilvl w:val="0"/>
                <w:numId w:val="107"/>
              </w:numPr>
              <w:spacing w:line="240" w:lineRule="auto"/>
              <w:rPr>
                <w:rFonts w:ascii="Source Sans Pro" w:hAnsi="Source Sans Pro"/>
              </w:rPr>
            </w:pPr>
            <w:r>
              <w:rPr>
                <w:rFonts w:ascii="Source Sans Pro" w:hAnsi="Source Sans Pro"/>
              </w:rPr>
              <w:t>Maintain situational awareness of evolving situations</w:t>
            </w:r>
          </w:p>
        </w:tc>
        <w:tc>
          <w:tcPr>
            <w:tcW w:w="2960" w:type="dxa"/>
            <w:shd w:val="clear" w:color="auto" w:fill="auto"/>
            <w:tcMar>
              <w:top w:w="100" w:type="dxa"/>
              <w:left w:w="100" w:type="dxa"/>
              <w:bottom w:w="100" w:type="dxa"/>
              <w:right w:w="100" w:type="dxa"/>
            </w:tcMar>
          </w:tcPr>
          <w:p w14:paraId="62079F18" w14:textId="77777777" w:rsidR="005D2C9B" w:rsidRPr="005C5A7F" w:rsidRDefault="00000000">
            <w:pPr>
              <w:widowControl w:val="0"/>
              <w:spacing w:line="240" w:lineRule="auto"/>
              <w:rPr>
                <w:rFonts w:ascii="Source Sans Pro" w:hAnsi="Source Sans Pro"/>
                <w:b/>
              </w:rPr>
            </w:pPr>
            <w:hyperlink r:id="rId9">
              <w:r w:rsidRPr="005C5A7F">
                <w:rPr>
                  <w:rFonts w:ascii="Source Sans Pro" w:hAnsi="Source Sans Pro"/>
                  <w:b/>
                  <w:color w:val="1155CC"/>
                  <w:u w:val="single"/>
                </w:rPr>
                <w:t>IS-922.A: Applications of GIS for Emergency Management</w:t>
              </w:r>
            </w:hyperlink>
          </w:p>
          <w:p w14:paraId="1D2F608D" w14:textId="77777777" w:rsidR="005D2C9B" w:rsidRPr="005C5A7F" w:rsidRDefault="005D2C9B">
            <w:pPr>
              <w:widowControl w:val="0"/>
              <w:spacing w:line="240" w:lineRule="auto"/>
              <w:rPr>
                <w:rFonts w:ascii="Source Sans Pro" w:hAnsi="Source Sans Pro"/>
                <w:b/>
              </w:rPr>
            </w:pPr>
          </w:p>
          <w:p w14:paraId="3D97C209" w14:textId="77777777" w:rsidR="005D2C9B" w:rsidRPr="005C5A7F" w:rsidRDefault="00000000">
            <w:pPr>
              <w:widowControl w:val="0"/>
              <w:spacing w:line="240" w:lineRule="auto"/>
              <w:rPr>
                <w:rFonts w:ascii="Source Sans Pro" w:hAnsi="Source Sans Pro"/>
                <w:b/>
              </w:rPr>
            </w:pPr>
            <w:hyperlink r:id="rId10">
              <w:r w:rsidRPr="005C5A7F">
                <w:rPr>
                  <w:rFonts w:ascii="Source Sans Pro" w:hAnsi="Source Sans Pro"/>
                  <w:b/>
                  <w:color w:val="1155CC"/>
                  <w:u w:val="single"/>
                </w:rPr>
                <w:t>IS-103: Geospatial Information Systems Specialist (GISS)</w:t>
              </w:r>
            </w:hyperlink>
          </w:p>
          <w:p w14:paraId="01FBB1AF" w14:textId="590B60B4" w:rsidR="005D2C9B" w:rsidRPr="005C5A7F" w:rsidRDefault="005D2C9B" w:rsidP="003C5A34">
            <w:pPr>
              <w:widowControl w:val="0"/>
              <w:spacing w:line="240" w:lineRule="auto"/>
              <w:ind w:left="720"/>
              <w:rPr>
                <w:rFonts w:ascii="Source Sans Pro" w:hAnsi="Source Sans Pro"/>
              </w:rPr>
            </w:pPr>
          </w:p>
        </w:tc>
      </w:tr>
      <w:tr w:rsidR="005D2C9B" w:rsidRPr="005C5A7F" w14:paraId="40AD7F84" w14:textId="77777777" w:rsidTr="00D54F4A">
        <w:trPr>
          <w:cantSplit/>
          <w:trHeight w:val="1950"/>
        </w:trPr>
        <w:tc>
          <w:tcPr>
            <w:tcW w:w="1110" w:type="dxa"/>
            <w:shd w:val="clear" w:color="auto" w:fill="FFDD4B"/>
            <w:tcMar>
              <w:top w:w="100" w:type="dxa"/>
              <w:left w:w="100" w:type="dxa"/>
              <w:bottom w:w="100" w:type="dxa"/>
              <w:right w:w="100" w:type="dxa"/>
            </w:tcMar>
            <w:textDirection w:val="btLr"/>
          </w:tcPr>
          <w:p w14:paraId="2DE85F31" w14:textId="0DB7A796" w:rsidR="005D2C9B" w:rsidRPr="00293C0F" w:rsidRDefault="002F293C" w:rsidP="008E4C23">
            <w:pPr>
              <w:widowControl w:val="0"/>
              <w:spacing w:line="240" w:lineRule="auto"/>
              <w:ind w:left="113" w:right="113"/>
              <w:jc w:val="center"/>
              <w:rPr>
                <w:rFonts w:ascii="Source Sans Pro" w:hAnsi="Source Sans Pro"/>
                <w:b/>
                <w:sz w:val="28"/>
                <w:szCs w:val="28"/>
              </w:rPr>
            </w:pPr>
            <w:r w:rsidRPr="00293C0F">
              <w:rPr>
                <w:rFonts w:ascii="Source Sans Pro" w:hAnsi="Source Sans Pro"/>
                <w:b/>
                <w:sz w:val="28"/>
                <w:szCs w:val="28"/>
              </w:rPr>
              <w:t>WARNING</w:t>
            </w:r>
          </w:p>
        </w:tc>
        <w:tc>
          <w:tcPr>
            <w:tcW w:w="2960" w:type="dxa"/>
            <w:shd w:val="clear" w:color="auto" w:fill="auto"/>
            <w:tcMar>
              <w:top w:w="100" w:type="dxa"/>
              <w:left w:w="100" w:type="dxa"/>
              <w:bottom w:w="100" w:type="dxa"/>
              <w:right w:w="100" w:type="dxa"/>
            </w:tcMar>
          </w:tcPr>
          <w:p w14:paraId="4698B085" w14:textId="77777777" w:rsidR="005D2C9B" w:rsidRPr="000D2006" w:rsidRDefault="00000000" w:rsidP="000D2006">
            <w:pPr>
              <w:pStyle w:val="ListParagraph"/>
              <w:numPr>
                <w:ilvl w:val="0"/>
                <w:numId w:val="107"/>
              </w:numPr>
              <w:rPr>
                <w:rFonts w:ascii="Source Sans Pro" w:hAnsi="Source Sans Pro"/>
              </w:rPr>
            </w:pPr>
            <w:r w:rsidRPr="000D2006">
              <w:rPr>
                <w:rFonts w:ascii="Source Sans Pro" w:hAnsi="Source Sans Pro"/>
              </w:rPr>
              <w:t>Identify how warning messages are being sent to the community and if it is effective.</w:t>
            </w:r>
          </w:p>
          <w:p w14:paraId="6AB8B05C" w14:textId="39264792" w:rsidR="005D2C9B" w:rsidRPr="005C5A7F" w:rsidRDefault="00845490" w:rsidP="005E451E">
            <w:pPr>
              <w:numPr>
                <w:ilvl w:val="0"/>
                <w:numId w:val="108"/>
              </w:numPr>
              <w:rPr>
                <w:rFonts w:ascii="Source Sans Pro" w:hAnsi="Source Sans Pro"/>
              </w:rPr>
            </w:pPr>
            <w:r>
              <w:rPr>
                <w:rFonts w:ascii="Source Sans Pro" w:hAnsi="Source Sans Pro"/>
              </w:rPr>
              <w:t xml:space="preserve">Emergency Alert System (EAS), Wireless Emergency Alert (WEA), Weather Radios – all through </w:t>
            </w:r>
            <w:r w:rsidRPr="00845490">
              <w:rPr>
                <w:rFonts w:ascii="Source Sans Pro" w:hAnsi="Source Sans Pro"/>
              </w:rPr>
              <w:t xml:space="preserve">Integrated Public Alert and Warning System </w:t>
            </w:r>
            <w:r>
              <w:rPr>
                <w:rFonts w:ascii="Source Sans Pro" w:hAnsi="Source Sans Pro"/>
              </w:rPr>
              <w:t>(</w:t>
            </w:r>
            <w:r w:rsidRPr="005C5A7F">
              <w:rPr>
                <w:rFonts w:ascii="Source Sans Pro" w:hAnsi="Source Sans Pro"/>
              </w:rPr>
              <w:t>IPAWS</w:t>
            </w:r>
            <w:r>
              <w:rPr>
                <w:rFonts w:ascii="Source Sans Pro" w:hAnsi="Source Sans Pro"/>
              </w:rPr>
              <w:t>)</w:t>
            </w:r>
          </w:p>
          <w:p w14:paraId="4A52B5A7" w14:textId="77777777" w:rsidR="005D2C9B" w:rsidRPr="005C5A7F" w:rsidRDefault="00000000" w:rsidP="005E451E">
            <w:pPr>
              <w:numPr>
                <w:ilvl w:val="0"/>
                <w:numId w:val="108"/>
              </w:numPr>
              <w:rPr>
                <w:rFonts w:ascii="Source Sans Pro" w:hAnsi="Source Sans Pro"/>
              </w:rPr>
            </w:pPr>
            <w:r w:rsidRPr="005C5A7F">
              <w:rPr>
                <w:rFonts w:ascii="Source Sans Pro" w:hAnsi="Source Sans Pro"/>
              </w:rPr>
              <w:t>Social Media</w:t>
            </w:r>
          </w:p>
          <w:p w14:paraId="620FA7A6" w14:textId="40136D95" w:rsidR="005D2C9B" w:rsidRPr="005C5A7F" w:rsidRDefault="00845490" w:rsidP="005E451E">
            <w:pPr>
              <w:numPr>
                <w:ilvl w:val="0"/>
                <w:numId w:val="108"/>
              </w:numPr>
              <w:rPr>
                <w:rFonts w:ascii="Source Sans Pro" w:hAnsi="Source Sans Pro"/>
              </w:rPr>
            </w:pPr>
            <w:r>
              <w:rPr>
                <w:rFonts w:ascii="Source Sans Pro" w:hAnsi="Source Sans Pro"/>
              </w:rPr>
              <w:t>Sirens</w:t>
            </w:r>
          </w:p>
          <w:p w14:paraId="3B40A3C4" w14:textId="77777777" w:rsidR="005D2C9B" w:rsidRPr="005C5A7F" w:rsidRDefault="00000000" w:rsidP="005E451E">
            <w:pPr>
              <w:numPr>
                <w:ilvl w:val="0"/>
                <w:numId w:val="108"/>
              </w:numPr>
              <w:rPr>
                <w:rFonts w:ascii="Source Sans Pro" w:hAnsi="Source Sans Pro"/>
              </w:rPr>
            </w:pPr>
            <w:r w:rsidRPr="005C5A7F">
              <w:rPr>
                <w:rFonts w:ascii="Source Sans Pro" w:hAnsi="Source Sans Pro"/>
              </w:rPr>
              <w:t>Local Media</w:t>
            </w:r>
          </w:p>
          <w:p w14:paraId="697ED81D" w14:textId="0D79025A" w:rsidR="005E451E" w:rsidRPr="00E53A77" w:rsidRDefault="005E451E" w:rsidP="00E53A77">
            <w:pPr>
              <w:numPr>
                <w:ilvl w:val="0"/>
                <w:numId w:val="108"/>
              </w:numPr>
              <w:rPr>
                <w:rFonts w:ascii="Source Sans Pro" w:hAnsi="Source Sans Pro"/>
              </w:rPr>
            </w:pPr>
            <w:r>
              <w:rPr>
                <w:rFonts w:ascii="Source Sans Pro" w:hAnsi="Source Sans Pro"/>
              </w:rPr>
              <w:t>Law Enforcement</w:t>
            </w:r>
          </w:p>
          <w:p w14:paraId="39D77417" w14:textId="14A9EC74" w:rsidR="005E451E" w:rsidRPr="005E451E" w:rsidRDefault="005E451E" w:rsidP="005E451E">
            <w:pPr>
              <w:pStyle w:val="ListParagraph"/>
              <w:numPr>
                <w:ilvl w:val="0"/>
                <w:numId w:val="109"/>
              </w:numPr>
              <w:rPr>
                <w:rFonts w:ascii="Source Sans Pro" w:hAnsi="Source Sans Pro"/>
              </w:rPr>
            </w:pPr>
            <w:r>
              <w:rPr>
                <w:rFonts w:ascii="Source Sans Pro" w:hAnsi="Source Sans Pro"/>
              </w:rPr>
              <w:t>Pre-script warning messages for common hazards using FEMA templates</w:t>
            </w:r>
            <w:r>
              <w:rPr>
                <w:rFonts w:ascii="Source Sans Pro" w:hAnsi="Source Sans Pro"/>
              </w:rPr>
              <w:br/>
            </w:r>
            <w:r w:rsidRPr="000D2006">
              <w:rPr>
                <w:rFonts w:ascii="Source Sans Pro" w:hAnsi="Source Sans Pro"/>
                <w:b/>
              </w:rPr>
              <w:t>Refer to Appendix B</w:t>
            </w:r>
          </w:p>
        </w:tc>
        <w:tc>
          <w:tcPr>
            <w:tcW w:w="2960" w:type="dxa"/>
            <w:shd w:val="clear" w:color="auto" w:fill="D9EAD3"/>
            <w:tcMar>
              <w:top w:w="100" w:type="dxa"/>
              <w:left w:w="100" w:type="dxa"/>
              <w:bottom w:w="100" w:type="dxa"/>
              <w:right w:w="100" w:type="dxa"/>
            </w:tcMar>
          </w:tcPr>
          <w:p w14:paraId="5FC2FA9B" w14:textId="4035C43B" w:rsidR="005D2C9B" w:rsidRPr="000D2006" w:rsidRDefault="00845490" w:rsidP="000D2006">
            <w:pPr>
              <w:pStyle w:val="ListParagraph"/>
              <w:numPr>
                <w:ilvl w:val="0"/>
                <w:numId w:val="64"/>
              </w:numPr>
              <w:ind w:left="360"/>
              <w:rPr>
                <w:rFonts w:ascii="Source Sans Pro" w:hAnsi="Source Sans Pro"/>
              </w:rPr>
            </w:pPr>
            <w:r>
              <w:rPr>
                <w:rFonts w:ascii="Source Sans Pro" w:hAnsi="Source Sans Pro"/>
              </w:rPr>
              <w:t>C</w:t>
            </w:r>
            <w:r w:rsidRPr="000D2006">
              <w:rPr>
                <w:rFonts w:ascii="Source Sans Pro" w:hAnsi="Source Sans Pro"/>
              </w:rPr>
              <w:t>reate</w:t>
            </w:r>
            <w:r w:rsidR="005E451E">
              <w:rPr>
                <w:rFonts w:ascii="Source Sans Pro" w:hAnsi="Source Sans Pro"/>
              </w:rPr>
              <w:t xml:space="preserve"> and distribute</w:t>
            </w:r>
            <w:r w:rsidRPr="000D2006">
              <w:rPr>
                <w:rFonts w:ascii="Source Sans Pro" w:hAnsi="Source Sans Pro"/>
              </w:rPr>
              <w:t xml:space="preserve"> </w:t>
            </w:r>
            <w:r w:rsidR="00E53A77">
              <w:rPr>
                <w:rFonts w:ascii="Source Sans Pro" w:hAnsi="Source Sans Pro"/>
              </w:rPr>
              <w:t>timely</w:t>
            </w:r>
            <w:r w:rsidRPr="000D2006">
              <w:rPr>
                <w:rFonts w:ascii="Source Sans Pro" w:hAnsi="Source Sans Pro"/>
              </w:rPr>
              <w:t xml:space="preserve"> warning messages </w:t>
            </w:r>
            <w:r>
              <w:rPr>
                <w:rFonts w:ascii="Source Sans Pro" w:hAnsi="Source Sans Pro"/>
              </w:rPr>
              <w:t>for</w:t>
            </w:r>
            <w:r w:rsidRPr="000D2006">
              <w:rPr>
                <w:rFonts w:ascii="Source Sans Pro" w:hAnsi="Source Sans Pro"/>
              </w:rPr>
              <w:t xml:space="preserve"> your community</w:t>
            </w:r>
            <w:r w:rsidR="000D2006">
              <w:rPr>
                <w:rFonts w:ascii="Source Sans Pro" w:hAnsi="Source Sans Pro"/>
              </w:rPr>
              <w:br/>
            </w:r>
            <w:r w:rsidRPr="000D2006">
              <w:rPr>
                <w:rFonts w:ascii="Source Sans Pro" w:hAnsi="Source Sans Pro"/>
                <w:b/>
              </w:rPr>
              <w:t>Refer to Appendix B</w:t>
            </w:r>
          </w:p>
        </w:tc>
        <w:tc>
          <w:tcPr>
            <w:tcW w:w="2960" w:type="dxa"/>
            <w:shd w:val="clear" w:color="auto" w:fill="auto"/>
            <w:tcMar>
              <w:top w:w="100" w:type="dxa"/>
              <w:left w:w="100" w:type="dxa"/>
              <w:bottom w:w="100" w:type="dxa"/>
              <w:right w:w="100" w:type="dxa"/>
            </w:tcMar>
          </w:tcPr>
          <w:p w14:paraId="5614EEC3" w14:textId="77777777" w:rsidR="005D2C9B" w:rsidRPr="005C5A7F" w:rsidRDefault="00000000">
            <w:pPr>
              <w:widowControl w:val="0"/>
              <w:spacing w:line="240" w:lineRule="auto"/>
              <w:rPr>
                <w:rFonts w:ascii="Source Sans Pro" w:hAnsi="Source Sans Pro"/>
                <w:b/>
              </w:rPr>
            </w:pPr>
            <w:hyperlink r:id="rId11">
              <w:r w:rsidRPr="005C5A7F">
                <w:rPr>
                  <w:rFonts w:ascii="Source Sans Pro" w:hAnsi="Source Sans Pro"/>
                  <w:b/>
                  <w:color w:val="1155CC"/>
                  <w:u w:val="single"/>
                </w:rPr>
                <w:t>IS-247.B: Integrated Public Alert and Warning System (IPAWS) for Alert Originators</w:t>
              </w:r>
            </w:hyperlink>
          </w:p>
          <w:p w14:paraId="5822E023" w14:textId="77777777" w:rsidR="005D2C9B" w:rsidRPr="005C5A7F" w:rsidRDefault="005D2C9B">
            <w:pPr>
              <w:widowControl w:val="0"/>
              <w:spacing w:line="240" w:lineRule="auto"/>
              <w:rPr>
                <w:rFonts w:ascii="Source Sans Pro" w:hAnsi="Source Sans Pro"/>
                <w:b/>
              </w:rPr>
            </w:pPr>
          </w:p>
          <w:p w14:paraId="4CFD71A9" w14:textId="77777777" w:rsidR="005D2C9B" w:rsidRPr="005C5A7F" w:rsidRDefault="00000000">
            <w:pPr>
              <w:widowControl w:val="0"/>
              <w:spacing w:line="240" w:lineRule="auto"/>
              <w:rPr>
                <w:rFonts w:ascii="Source Sans Pro" w:hAnsi="Source Sans Pro"/>
                <w:b/>
              </w:rPr>
            </w:pPr>
            <w:hyperlink r:id="rId12">
              <w:r w:rsidRPr="005C5A7F">
                <w:rPr>
                  <w:rFonts w:ascii="Source Sans Pro" w:hAnsi="Source Sans Pro"/>
                  <w:b/>
                  <w:color w:val="1155CC"/>
                  <w:u w:val="single"/>
                </w:rPr>
                <w:t>IS-251.A: Integrated Public Alert and Warning System (IPAWS) for Alerting Administrators</w:t>
              </w:r>
            </w:hyperlink>
          </w:p>
          <w:p w14:paraId="017CFC6E" w14:textId="77777777" w:rsidR="005D2C9B" w:rsidRPr="005C5A7F" w:rsidRDefault="005D2C9B">
            <w:pPr>
              <w:widowControl w:val="0"/>
              <w:spacing w:line="240" w:lineRule="auto"/>
              <w:rPr>
                <w:rFonts w:ascii="Source Sans Pro" w:hAnsi="Source Sans Pro"/>
                <w:b/>
              </w:rPr>
            </w:pPr>
          </w:p>
          <w:p w14:paraId="32ECB3B8" w14:textId="77777777" w:rsidR="005D2C9B" w:rsidRPr="005C5A7F" w:rsidRDefault="00000000">
            <w:pPr>
              <w:widowControl w:val="0"/>
              <w:spacing w:line="240" w:lineRule="auto"/>
              <w:rPr>
                <w:rFonts w:ascii="Source Sans Pro" w:hAnsi="Source Sans Pro"/>
              </w:rPr>
            </w:pPr>
            <w:hyperlink r:id="rId13">
              <w:r w:rsidRPr="005C5A7F">
                <w:rPr>
                  <w:rFonts w:ascii="Source Sans Pro" w:hAnsi="Source Sans Pro"/>
                  <w:b/>
                  <w:color w:val="1155CC"/>
                  <w:u w:val="single"/>
                </w:rPr>
                <w:t>IS-42.A: Social Media in Emergency Management</w:t>
              </w:r>
            </w:hyperlink>
          </w:p>
          <w:p w14:paraId="4250D893" w14:textId="77777777" w:rsidR="005D2C9B" w:rsidRPr="005C5A7F" w:rsidRDefault="005D2C9B">
            <w:pPr>
              <w:widowControl w:val="0"/>
              <w:spacing w:line="240" w:lineRule="auto"/>
              <w:rPr>
                <w:rFonts w:ascii="Source Sans Pro" w:hAnsi="Source Sans Pro"/>
              </w:rPr>
            </w:pPr>
          </w:p>
          <w:p w14:paraId="32915C04" w14:textId="77777777" w:rsidR="005D2C9B" w:rsidRPr="005C5A7F" w:rsidRDefault="00000000">
            <w:pPr>
              <w:widowControl w:val="0"/>
              <w:spacing w:line="240" w:lineRule="auto"/>
              <w:rPr>
                <w:rFonts w:ascii="Source Sans Pro" w:hAnsi="Source Sans Pro"/>
                <w:b/>
              </w:rPr>
            </w:pPr>
            <w:hyperlink r:id="rId14">
              <w:r w:rsidRPr="005C5A7F">
                <w:rPr>
                  <w:rFonts w:ascii="Source Sans Pro" w:hAnsi="Source Sans Pro"/>
                  <w:b/>
                  <w:color w:val="1155CC"/>
                  <w:u w:val="single"/>
                </w:rPr>
                <w:t>PrepTalks: Dr. Dennis Mileti "Modernizing Public Warning Messaging" | FEMA.gov</w:t>
              </w:r>
            </w:hyperlink>
          </w:p>
          <w:p w14:paraId="0D83CC6A" w14:textId="77777777" w:rsidR="005D2C9B" w:rsidRPr="005C5A7F" w:rsidRDefault="005D2C9B">
            <w:pPr>
              <w:widowControl w:val="0"/>
              <w:spacing w:line="240" w:lineRule="auto"/>
              <w:rPr>
                <w:rFonts w:ascii="Source Sans Pro" w:hAnsi="Source Sans Pro"/>
                <w:b/>
              </w:rPr>
            </w:pPr>
          </w:p>
          <w:p w14:paraId="1445B283" w14:textId="77777777" w:rsidR="005D2C9B" w:rsidRPr="005C5A7F" w:rsidRDefault="00000000">
            <w:pPr>
              <w:widowControl w:val="0"/>
              <w:spacing w:line="240" w:lineRule="auto"/>
              <w:rPr>
                <w:rFonts w:ascii="Source Sans Pro" w:hAnsi="Source Sans Pro"/>
                <w:b/>
              </w:rPr>
            </w:pPr>
            <w:hyperlink r:id="rId15">
              <w:r w:rsidRPr="005C5A7F">
                <w:rPr>
                  <w:rFonts w:ascii="Source Sans Pro" w:hAnsi="Source Sans Pro"/>
                  <w:b/>
                  <w:color w:val="1155CC"/>
                  <w:u w:val="single"/>
                </w:rPr>
                <w:t>Templates | FEMA.gov</w:t>
              </w:r>
            </w:hyperlink>
          </w:p>
          <w:p w14:paraId="6FE53CF7" w14:textId="77777777" w:rsidR="005D2C9B" w:rsidRPr="005C5A7F" w:rsidRDefault="005D2C9B">
            <w:pPr>
              <w:widowControl w:val="0"/>
              <w:spacing w:line="240" w:lineRule="auto"/>
              <w:rPr>
                <w:rFonts w:ascii="Source Sans Pro" w:hAnsi="Source Sans Pro"/>
                <w:b/>
              </w:rPr>
            </w:pPr>
          </w:p>
          <w:p w14:paraId="43BCE517" w14:textId="360D9858" w:rsidR="005D2C9B" w:rsidRPr="008B45D7" w:rsidRDefault="00000000" w:rsidP="000D2006">
            <w:pPr>
              <w:widowControl w:val="0"/>
              <w:spacing w:line="240" w:lineRule="auto"/>
              <w:rPr>
                <w:rFonts w:ascii="Source Sans Pro" w:hAnsi="Source Sans Pro"/>
                <w:bCs/>
                <w:i/>
                <w:iCs/>
              </w:rPr>
            </w:pPr>
            <w:hyperlink r:id="rId16">
              <w:r w:rsidRPr="005C5A7F">
                <w:rPr>
                  <w:rFonts w:ascii="Source Sans Pro" w:hAnsi="Source Sans Pro"/>
                  <w:b/>
                  <w:color w:val="1155CC"/>
                  <w:u w:val="single"/>
                </w:rPr>
                <w:t>Microsoft Word - Hailey's Edits.docx (titanhst.com)</w:t>
              </w:r>
            </w:hyperlink>
            <w:r w:rsidR="00D54F4A">
              <w:rPr>
                <w:rFonts w:ascii="Source Sans Pro" w:hAnsi="Source Sans Pro"/>
                <w:b/>
                <w:color w:val="1155CC"/>
                <w:u w:val="single"/>
              </w:rPr>
              <w:br/>
            </w:r>
            <w:r w:rsidR="00D54F4A" w:rsidRPr="00D54F4A">
              <w:rPr>
                <w:rFonts w:ascii="Source Sans Pro" w:hAnsi="Source Sans Pro"/>
                <w:bCs/>
                <w:i/>
                <w:iCs/>
                <w:color w:val="1155CC"/>
              </w:rPr>
              <w:t>(Emergency notification script samples)</w:t>
            </w:r>
          </w:p>
        </w:tc>
      </w:tr>
      <w:tr w:rsidR="005D2C9B" w:rsidRPr="005C5A7F" w14:paraId="4AA8098D" w14:textId="77777777" w:rsidTr="00D54F4A">
        <w:trPr>
          <w:cantSplit/>
          <w:trHeight w:val="1950"/>
        </w:trPr>
        <w:tc>
          <w:tcPr>
            <w:tcW w:w="1110" w:type="dxa"/>
            <w:shd w:val="clear" w:color="auto" w:fill="FFDD4B"/>
            <w:tcMar>
              <w:top w:w="100" w:type="dxa"/>
              <w:left w:w="100" w:type="dxa"/>
              <w:bottom w:w="100" w:type="dxa"/>
              <w:right w:w="100" w:type="dxa"/>
            </w:tcMar>
            <w:textDirection w:val="btLr"/>
          </w:tcPr>
          <w:p w14:paraId="5B01D4D3" w14:textId="27774D7D" w:rsidR="005D2C9B" w:rsidRPr="00293C0F" w:rsidRDefault="002F293C" w:rsidP="00D54F4A">
            <w:pPr>
              <w:widowControl w:val="0"/>
              <w:spacing w:line="240" w:lineRule="auto"/>
              <w:ind w:left="113" w:right="113"/>
              <w:jc w:val="center"/>
              <w:rPr>
                <w:rFonts w:ascii="Source Sans Pro" w:hAnsi="Source Sans Pro"/>
                <w:b/>
                <w:sz w:val="28"/>
                <w:szCs w:val="28"/>
              </w:rPr>
            </w:pPr>
            <w:r w:rsidRPr="00293C0F">
              <w:rPr>
                <w:rFonts w:ascii="Source Sans Pro" w:hAnsi="Source Sans Pro"/>
                <w:b/>
                <w:sz w:val="28"/>
                <w:szCs w:val="28"/>
              </w:rPr>
              <w:lastRenderedPageBreak/>
              <w:t>PROTECTIVE ACTIONS</w:t>
            </w:r>
          </w:p>
        </w:tc>
        <w:tc>
          <w:tcPr>
            <w:tcW w:w="2960" w:type="dxa"/>
            <w:shd w:val="clear" w:color="auto" w:fill="auto"/>
            <w:tcMar>
              <w:top w:w="100" w:type="dxa"/>
              <w:left w:w="100" w:type="dxa"/>
              <w:bottom w:w="100" w:type="dxa"/>
              <w:right w:w="100" w:type="dxa"/>
            </w:tcMar>
          </w:tcPr>
          <w:p w14:paraId="704E95BD" w14:textId="77777777" w:rsidR="005D2C9B" w:rsidRPr="005C5A7F" w:rsidRDefault="00000000">
            <w:pPr>
              <w:rPr>
                <w:rFonts w:ascii="Source Sans Pro" w:hAnsi="Source Sans Pro"/>
                <w:b/>
              </w:rPr>
            </w:pPr>
            <w:r w:rsidRPr="005C5A7F">
              <w:rPr>
                <w:rFonts w:ascii="Source Sans Pro" w:hAnsi="Source Sans Pro"/>
                <w:b/>
              </w:rPr>
              <w:t>Evacuation</w:t>
            </w:r>
          </w:p>
          <w:p w14:paraId="11D373DE" w14:textId="77777777" w:rsidR="005D2C9B" w:rsidRPr="005C5A7F" w:rsidRDefault="00000000" w:rsidP="006B1402">
            <w:pPr>
              <w:numPr>
                <w:ilvl w:val="0"/>
                <w:numId w:val="110"/>
              </w:numPr>
              <w:rPr>
                <w:rFonts w:ascii="Source Sans Pro" w:hAnsi="Source Sans Pro"/>
              </w:rPr>
            </w:pPr>
            <w:r w:rsidRPr="005C5A7F">
              <w:rPr>
                <w:rFonts w:ascii="Source Sans Pro" w:hAnsi="Source Sans Pro"/>
              </w:rPr>
              <w:t>Identify early warning system for evacuation</w:t>
            </w:r>
          </w:p>
          <w:p w14:paraId="7810B707" w14:textId="77777777" w:rsidR="005D2C9B" w:rsidRPr="005C5A7F" w:rsidRDefault="00000000" w:rsidP="006B1402">
            <w:pPr>
              <w:numPr>
                <w:ilvl w:val="0"/>
                <w:numId w:val="110"/>
              </w:numPr>
              <w:rPr>
                <w:rFonts w:ascii="Source Sans Pro" w:hAnsi="Source Sans Pro"/>
              </w:rPr>
            </w:pPr>
            <w:r w:rsidRPr="005C5A7F">
              <w:rPr>
                <w:rFonts w:ascii="Source Sans Pro" w:hAnsi="Source Sans Pro"/>
              </w:rPr>
              <w:t>Identify evacuation routes</w:t>
            </w:r>
          </w:p>
          <w:p w14:paraId="344A8E44" w14:textId="3D62B0D0" w:rsidR="005D2C9B" w:rsidRPr="005C5A7F" w:rsidRDefault="00000000" w:rsidP="006B1402">
            <w:pPr>
              <w:numPr>
                <w:ilvl w:val="0"/>
                <w:numId w:val="110"/>
              </w:numPr>
              <w:rPr>
                <w:rFonts w:ascii="Source Sans Pro" w:hAnsi="Source Sans Pro"/>
              </w:rPr>
            </w:pPr>
            <w:r w:rsidRPr="005C5A7F">
              <w:rPr>
                <w:rFonts w:ascii="Source Sans Pro" w:hAnsi="Source Sans Pro"/>
              </w:rPr>
              <w:t>Determine transportation arrangements for those who do</w:t>
            </w:r>
            <w:r w:rsidR="006B1402">
              <w:rPr>
                <w:rFonts w:ascii="Source Sans Pro" w:hAnsi="Source Sans Pro"/>
              </w:rPr>
              <w:t xml:space="preserve"> not</w:t>
            </w:r>
            <w:r w:rsidRPr="005C5A7F">
              <w:rPr>
                <w:rFonts w:ascii="Source Sans Pro" w:hAnsi="Source Sans Pro"/>
              </w:rPr>
              <w:t xml:space="preserve"> have vehicles</w:t>
            </w:r>
          </w:p>
          <w:p w14:paraId="2B4090F5" w14:textId="77777777" w:rsidR="005D2C9B" w:rsidRPr="005C5A7F" w:rsidRDefault="00000000" w:rsidP="006B1402">
            <w:pPr>
              <w:numPr>
                <w:ilvl w:val="0"/>
                <w:numId w:val="110"/>
              </w:numPr>
              <w:rPr>
                <w:rFonts w:ascii="Source Sans Pro" w:hAnsi="Source Sans Pro"/>
              </w:rPr>
            </w:pPr>
            <w:r w:rsidRPr="005C5A7F">
              <w:rPr>
                <w:rFonts w:ascii="Source Sans Pro" w:hAnsi="Source Sans Pro"/>
              </w:rPr>
              <w:t>Plan for functional needs/disabled in the community</w:t>
            </w:r>
          </w:p>
          <w:p w14:paraId="6705E111" w14:textId="75813A0D" w:rsidR="005D2C9B" w:rsidRPr="005C5A7F" w:rsidRDefault="006B1402" w:rsidP="006B1402">
            <w:pPr>
              <w:numPr>
                <w:ilvl w:val="0"/>
                <w:numId w:val="110"/>
              </w:numPr>
              <w:rPr>
                <w:rFonts w:ascii="Source Sans Pro" w:hAnsi="Source Sans Pro"/>
              </w:rPr>
            </w:pPr>
            <w:r>
              <w:rPr>
                <w:rFonts w:ascii="Source Sans Pro" w:hAnsi="Source Sans Pro"/>
              </w:rPr>
              <w:t xml:space="preserve">Plan messaging </w:t>
            </w:r>
            <w:r w:rsidRPr="005C5A7F">
              <w:rPr>
                <w:rFonts w:ascii="Source Sans Pro" w:hAnsi="Source Sans Pro"/>
              </w:rPr>
              <w:t xml:space="preserve"> regarding evacuation </w:t>
            </w:r>
            <w:r>
              <w:rPr>
                <w:rFonts w:ascii="Source Sans Pro" w:hAnsi="Source Sans Pro"/>
              </w:rPr>
              <w:br/>
            </w:r>
            <w:r w:rsidRPr="005C5A7F">
              <w:rPr>
                <w:rFonts w:ascii="Source Sans Pro" w:hAnsi="Source Sans Pro"/>
              </w:rPr>
              <w:t>for those with pets</w:t>
            </w:r>
          </w:p>
          <w:p w14:paraId="67982FC0" w14:textId="7357E532" w:rsidR="005D2C9B" w:rsidRPr="005C5A7F" w:rsidRDefault="006B1402" w:rsidP="006B1402">
            <w:pPr>
              <w:numPr>
                <w:ilvl w:val="0"/>
                <w:numId w:val="110"/>
              </w:numPr>
              <w:rPr>
                <w:rFonts w:ascii="Source Sans Pro" w:hAnsi="Source Sans Pro"/>
              </w:rPr>
            </w:pPr>
            <w:r>
              <w:rPr>
                <w:rFonts w:ascii="Source Sans Pro" w:hAnsi="Source Sans Pro"/>
              </w:rPr>
              <w:t>Learn about elements of</w:t>
            </w:r>
            <w:r w:rsidRPr="005C5A7F">
              <w:rPr>
                <w:rFonts w:ascii="Source Sans Pro" w:hAnsi="Source Sans Pro"/>
              </w:rPr>
              <w:t xml:space="preserve"> </w:t>
            </w:r>
            <w:r>
              <w:rPr>
                <w:rFonts w:ascii="Source Sans Pro" w:hAnsi="Source Sans Pro"/>
              </w:rPr>
              <w:t>effective</w:t>
            </w:r>
            <w:r w:rsidRPr="005C5A7F">
              <w:rPr>
                <w:rFonts w:ascii="Source Sans Pro" w:hAnsi="Source Sans Pro"/>
              </w:rPr>
              <w:t xml:space="preserve"> evacuations</w:t>
            </w:r>
          </w:p>
          <w:p w14:paraId="6CE0506D" w14:textId="77777777" w:rsidR="005D2C9B" w:rsidRPr="005C5A7F" w:rsidRDefault="00000000" w:rsidP="006B1402">
            <w:pPr>
              <w:numPr>
                <w:ilvl w:val="0"/>
                <w:numId w:val="110"/>
              </w:numPr>
              <w:rPr>
                <w:rFonts w:ascii="Source Sans Pro" w:hAnsi="Source Sans Pro"/>
              </w:rPr>
            </w:pPr>
            <w:r w:rsidRPr="005C5A7F">
              <w:rPr>
                <w:rFonts w:ascii="Source Sans Pro" w:hAnsi="Source Sans Pro"/>
              </w:rPr>
              <w:t>Create detailed evacuation plan</w:t>
            </w:r>
          </w:p>
          <w:p w14:paraId="747A4D25" w14:textId="77777777" w:rsidR="005D2C9B" w:rsidRPr="005C5A7F" w:rsidRDefault="00000000" w:rsidP="006B1402">
            <w:pPr>
              <w:numPr>
                <w:ilvl w:val="0"/>
                <w:numId w:val="110"/>
              </w:numPr>
              <w:rPr>
                <w:rFonts w:ascii="Source Sans Pro" w:hAnsi="Source Sans Pro"/>
              </w:rPr>
            </w:pPr>
            <w:r w:rsidRPr="005C5A7F">
              <w:rPr>
                <w:rFonts w:ascii="Source Sans Pro" w:hAnsi="Source Sans Pro"/>
              </w:rPr>
              <w:t>Plan for re-entry processes</w:t>
            </w:r>
          </w:p>
          <w:p w14:paraId="12EE85D8" w14:textId="77777777" w:rsidR="005D2C9B" w:rsidRPr="005C5A7F" w:rsidRDefault="005D2C9B">
            <w:pPr>
              <w:rPr>
                <w:rFonts w:ascii="Source Sans Pro" w:hAnsi="Source Sans Pro"/>
              </w:rPr>
            </w:pPr>
          </w:p>
          <w:p w14:paraId="63917D9E" w14:textId="77777777" w:rsidR="005D2C9B" w:rsidRPr="005C5A7F" w:rsidRDefault="00000000">
            <w:pPr>
              <w:rPr>
                <w:rFonts w:ascii="Source Sans Pro" w:hAnsi="Source Sans Pro"/>
                <w:b/>
              </w:rPr>
            </w:pPr>
            <w:r w:rsidRPr="005C5A7F">
              <w:rPr>
                <w:rFonts w:ascii="Source Sans Pro" w:hAnsi="Source Sans Pro"/>
                <w:b/>
              </w:rPr>
              <w:t>Shelter-in-Place (SIP)</w:t>
            </w:r>
          </w:p>
          <w:p w14:paraId="5F8D018B" w14:textId="77777777" w:rsidR="005D2C9B" w:rsidRPr="006B1402" w:rsidRDefault="00000000" w:rsidP="006B1402">
            <w:pPr>
              <w:pStyle w:val="ListParagraph"/>
              <w:numPr>
                <w:ilvl w:val="0"/>
                <w:numId w:val="114"/>
              </w:numPr>
              <w:rPr>
                <w:rFonts w:ascii="Source Sans Pro" w:hAnsi="Source Sans Pro"/>
              </w:rPr>
            </w:pPr>
            <w:r w:rsidRPr="006B1402">
              <w:rPr>
                <w:rFonts w:ascii="Source Sans Pro" w:hAnsi="Source Sans Pro"/>
              </w:rPr>
              <w:t>Identify what information should be included in SIP notifications</w:t>
            </w:r>
          </w:p>
          <w:p w14:paraId="3F8127F5" w14:textId="77777777" w:rsidR="005D2C9B" w:rsidRPr="005C5A7F" w:rsidRDefault="00000000" w:rsidP="006B1402">
            <w:pPr>
              <w:numPr>
                <w:ilvl w:val="0"/>
                <w:numId w:val="116"/>
              </w:numPr>
              <w:rPr>
                <w:rFonts w:ascii="Source Sans Pro" w:hAnsi="Source Sans Pro"/>
              </w:rPr>
            </w:pPr>
            <w:r w:rsidRPr="005C5A7F">
              <w:rPr>
                <w:rFonts w:ascii="Source Sans Pro" w:hAnsi="Source Sans Pro"/>
              </w:rPr>
              <w:t>What emergency supplies to have</w:t>
            </w:r>
          </w:p>
          <w:p w14:paraId="58E6C283" w14:textId="77777777" w:rsidR="005D2C9B" w:rsidRPr="005C5A7F" w:rsidRDefault="00000000" w:rsidP="006B1402">
            <w:pPr>
              <w:numPr>
                <w:ilvl w:val="0"/>
                <w:numId w:val="116"/>
              </w:numPr>
              <w:rPr>
                <w:rFonts w:ascii="Source Sans Pro" w:hAnsi="Source Sans Pro"/>
              </w:rPr>
            </w:pPr>
            <w:r w:rsidRPr="005C5A7F">
              <w:rPr>
                <w:rFonts w:ascii="Source Sans Pro" w:hAnsi="Source Sans Pro"/>
              </w:rPr>
              <w:t>Designated shelter locations</w:t>
            </w:r>
          </w:p>
          <w:p w14:paraId="27C0F3A2" w14:textId="77777777" w:rsidR="005D2C9B" w:rsidRPr="005C5A7F" w:rsidRDefault="00000000" w:rsidP="006B1402">
            <w:pPr>
              <w:numPr>
                <w:ilvl w:val="0"/>
                <w:numId w:val="116"/>
              </w:numPr>
              <w:rPr>
                <w:rFonts w:ascii="Source Sans Pro" w:hAnsi="Source Sans Pro"/>
              </w:rPr>
            </w:pPr>
            <w:r w:rsidRPr="005C5A7F">
              <w:rPr>
                <w:rFonts w:ascii="Source Sans Pro" w:hAnsi="Source Sans Pro"/>
              </w:rPr>
              <w:t>Duration of SIP</w:t>
            </w:r>
          </w:p>
          <w:p w14:paraId="304F51BD" w14:textId="77777777" w:rsidR="005D2C9B" w:rsidRPr="005C5A7F" w:rsidRDefault="00000000" w:rsidP="006B1402">
            <w:pPr>
              <w:numPr>
                <w:ilvl w:val="0"/>
                <w:numId w:val="116"/>
              </w:numPr>
              <w:rPr>
                <w:rFonts w:ascii="Source Sans Pro" w:hAnsi="Source Sans Pro"/>
              </w:rPr>
            </w:pPr>
            <w:r w:rsidRPr="005C5A7F">
              <w:rPr>
                <w:rFonts w:ascii="Source Sans Pro" w:hAnsi="Source Sans Pro"/>
              </w:rPr>
              <w:t>Determine follow-up communication and monitoring methods</w:t>
            </w:r>
          </w:p>
          <w:p w14:paraId="6DFF88DD" w14:textId="77777777" w:rsidR="005D2C9B" w:rsidRPr="005C5A7F" w:rsidRDefault="005D2C9B">
            <w:pPr>
              <w:rPr>
                <w:rFonts w:ascii="Source Sans Pro" w:hAnsi="Source Sans Pro"/>
              </w:rPr>
            </w:pPr>
          </w:p>
          <w:p w14:paraId="7F3271E1" w14:textId="77777777" w:rsidR="005D2C9B" w:rsidRPr="005C5A7F" w:rsidRDefault="00000000">
            <w:pPr>
              <w:rPr>
                <w:rFonts w:ascii="Source Sans Pro" w:hAnsi="Source Sans Pro"/>
                <w:b/>
              </w:rPr>
            </w:pPr>
            <w:r w:rsidRPr="005C5A7F">
              <w:rPr>
                <w:rFonts w:ascii="Source Sans Pro" w:hAnsi="Source Sans Pro"/>
                <w:b/>
              </w:rPr>
              <w:t>Shelters</w:t>
            </w:r>
          </w:p>
          <w:p w14:paraId="4D47BEA5" w14:textId="2E1B88E7" w:rsidR="005D2C9B" w:rsidRPr="005C5A7F" w:rsidRDefault="00000000">
            <w:pPr>
              <w:numPr>
                <w:ilvl w:val="0"/>
                <w:numId w:val="61"/>
              </w:numPr>
              <w:rPr>
                <w:rFonts w:ascii="Source Sans Pro" w:hAnsi="Source Sans Pro"/>
              </w:rPr>
            </w:pPr>
            <w:r w:rsidRPr="005C5A7F">
              <w:rPr>
                <w:rFonts w:ascii="Source Sans Pro" w:hAnsi="Source Sans Pro"/>
              </w:rPr>
              <w:t xml:space="preserve">Determine where shelters </w:t>
            </w:r>
            <w:r w:rsidR="000605C0">
              <w:rPr>
                <w:rFonts w:ascii="Source Sans Pro" w:hAnsi="Source Sans Pro"/>
              </w:rPr>
              <w:t>should</w:t>
            </w:r>
            <w:r w:rsidRPr="005C5A7F">
              <w:rPr>
                <w:rFonts w:ascii="Source Sans Pro" w:hAnsi="Source Sans Pro"/>
              </w:rPr>
              <w:t xml:space="preserve"> be located</w:t>
            </w:r>
            <w:r w:rsidR="000605C0">
              <w:rPr>
                <w:rFonts w:ascii="Source Sans Pro" w:hAnsi="Source Sans Pro"/>
              </w:rPr>
              <w:t xml:space="preserve"> and create memorandums of understanding (MOUs) </w:t>
            </w:r>
            <w:r w:rsidR="000605C0">
              <w:rPr>
                <w:rFonts w:ascii="Source Sans Pro" w:hAnsi="Source Sans Pro"/>
              </w:rPr>
              <w:lastRenderedPageBreak/>
              <w:t>with the management of the facilities for use in a disaster</w:t>
            </w:r>
          </w:p>
          <w:p w14:paraId="5469AE29" w14:textId="333ADCD9" w:rsidR="005D2C9B" w:rsidRPr="005C5A7F" w:rsidRDefault="00000000">
            <w:pPr>
              <w:numPr>
                <w:ilvl w:val="0"/>
                <w:numId w:val="61"/>
              </w:numPr>
              <w:rPr>
                <w:rFonts w:ascii="Source Sans Pro" w:hAnsi="Source Sans Pro"/>
              </w:rPr>
            </w:pPr>
            <w:r w:rsidRPr="005C5A7F">
              <w:rPr>
                <w:rFonts w:ascii="Source Sans Pro" w:hAnsi="Source Sans Pro"/>
              </w:rPr>
              <w:t>Determine how to staff</w:t>
            </w:r>
            <w:r w:rsidR="000605C0">
              <w:rPr>
                <w:rFonts w:ascii="Source Sans Pro" w:hAnsi="Source Sans Pro"/>
              </w:rPr>
              <w:t xml:space="preserve"> and manage</w:t>
            </w:r>
            <w:r w:rsidRPr="005C5A7F">
              <w:rPr>
                <w:rFonts w:ascii="Source Sans Pro" w:hAnsi="Source Sans Pro"/>
              </w:rPr>
              <w:t xml:space="preserve"> shelters</w:t>
            </w:r>
            <w:r w:rsidR="000605C0">
              <w:rPr>
                <w:rFonts w:ascii="Source Sans Pro" w:hAnsi="Source Sans Pro"/>
              </w:rPr>
              <w:t xml:space="preserve"> </w:t>
            </w:r>
          </w:p>
          <w:p w14:paraId="754B3C26" w14:textId="77777777" w:rsidR="005D2C9B" w:rsidRPr="005C5A7F" w:rsidRDefault="00000000" w:rsidP="00833D20">
            <w:pPr>
              <w:numPr>
                <w:ilvl w:val="0"/>
                <w:numId w:val="117"/>
              </w:numPr>
              <w:rPr>
                <w:rFonts w:ascii="Source Sans Pro" w:hAnsi="Source Sans Pro"/>
              </w:rPr>
            </w:pPr>
            <w:r w:rsidRPr="005C5A7F">
              <w:rPr>
                <w:rFonts w:ascii="Source Sans Pro" w:hAnsi="Source Sans Pro"/>
              </w:rPr>
              <w:t>Identify how volunteers will be managed</w:t>
            </w:r>
          </w:p>
          <w:p w14:paraId="624F752A" w14:textId="606540D5" w:rsidR="005D2C9B" w:rsidRPr="005C5A7F" w:rsidRDefault="00000000" w:rsidP="00833D20">
            <w:pPr>
              <w:numPr>
                <w:ilvl w:val="0"/>
                <w:numId w:val="117"/>
              </w:numPr>
              <w:rPr>
                <w:rFonts w:ascii="Source Sans Pro" w:hAnsi="Source Sans Pro"/>
              </w:rPr>
            </w:pPr>
            <w:r w:rsidRPr="005C5A7F">
              <w:rPr>
                <w:rFonts w:ascii="Source Sans Pro" w:hAnsi="Source Sans Pro"/>
              </w:rPr>
              <w:t xml:space="preserve">Develop partnerships with </w:t>
            </w:r>
            <w:r w:rsidR="00833D20">
              <w:rPr>
                <w:rFonts w:ascii="Source Sans Pro" w:hAnsi="Source Sans Pro"/>
              </w:rPr>
              <w:t>n</w:t>
            </w:r>
            <w:r w:rsidRPr="005C5A7F">
              <w:rPr>
                <w:rFonts w:ascii="Source Sans Pro" w:hAnsi="Source Sans Pro"/>
              </w:rPr>
              <w:t>on-</w:t>
            </w:r>
            <w:r w:rsidR="00833D20">
              <w:rPr>
                <w:rFonts w:ascii="Source Sans Pro" w:hAnsi="Source Sans Pro"/>
              </w:rPr>
              <w:t>g</w:t>
            </w:r>
            <w:r w:rsidRPr="005C5A7F">
              <w:rPr>
                <w:rFonts w:ascii="Source Sans Pro" w:hAnsi="Source Sans Pro"/>
              </w:rPr>
              <w:t xml:space="preserve">overnmental </w:t>
            </w:r>
            <w:r w:rsidR="00833D20">
              <w:rPr>
                <w:rFonts w:ascii="Source Sans Pro" w:hAnsi="Source Sans Pro"/>
              </w:rPr>
              <w:t>o</w:t>
            </w:r>
            <w:r w:rsidRPr="005C5A7F">
              <w:rPr>
                <w:rFonts w:ascii="Source Sans Pro" w:hAnsi="Source Sans Pro"/>
              </w:rPr>
              <w:t xml:space="preserve">rganizations (NGOs) and </w:t>
            </w:r>
            <w:r w:rsidR="00833D20">
              <w:rPr>
                <w:rFonts w:ascii="Source Sans Pro" w:hAnsi="Source Sans Pro"/>
              </w:rPr>
              <w:t>p</w:t>
            </w:r>
            <w:r w:rsidRPr="005C5A7F">
              <w:rPr>
                <w:rFonts w:ascii="Source Sans Pro" w:hAnsi="Source Sans Pro"/>
              </w:rPr>
              <w:t>rivate sector entities</w:t>
            </w:r>
          </w:p>
          <w:p w14:paraId="1D4EB3BC" w14:textId="77777777" w:rsidR="005D2C9B" w:rsidRPr="005C5A7F" w:rsidRDefault="00000000" w:rsidP="00833D20">
            <w:pPr>
              <w:numPr>
                <w:ilvl w:val="0"/>
                <w:numId w:val="117"/>
              </w:numPr>
              <w:rPr>
                <w:rFonts w:ascii="Source Sans Pro" w:hAnsi="Source Sans Pro"/>
              </w:rPr>
            </w:pPr>
            <w:r w:rsidRPr="005C5A7F">
              <w:rPr>
                <w:rFonts w:ascii="Source Sans Pro" w:hAnsi="Source Sans Pro"/>
              </w:rPr>
              <w:t>Determine supply chain coordination</w:t>
            </w:r>
          </w:p>
          <w:p w14:paraId="6F520737" w14:textId="77777777" w:rsidR="005D2C9B" w:rsidRPr="005C5A7F" w:rsidRDefault="00000000" w:rsidP="00833D20">
            <w:pPr>
              <w:numPr>
                <w:ilvl w:val="0"/>
                <w:numId w:val="117"/>
              </w:numPr>
              <w:rPr>
                <w:rFonts w:ascii="Source Sans Pro" w:hAnsi="Source Sans Pro"/>
              </w:rPr>
            </w:pPr>
            <w:r w:rsidRPr="005C5A7F">
              <w:rPr>
                <w:rFonts w:ascii="Source Sans Pro" w:hAnsi="Source Sans Pro"/>
              </w:rPr>
              <w:t>Conduct periodic shelter drills</w:t>
            </w:r>
          </w:p>
          <w:p w14:paraId="38EBB39B" w14:textId="77777777" w:rsidR="005D2C9B" w:rsidRPr="005C5A7F" w:rsidRDefault="00000000" w:rsidP="00833D20">
            <w:pPr>
              <w:numPr>
                <w:ilvl w:val="0"/>
                <w:numId w:val="117"/>
              </w:numPr>
              <w:rPr>
                <w:rFonts w:ascii="Source Sans Pro" w:hAnsi="Source Sans Pro"/>
              </w:rPr>
            </w:pPr>
            <w:r w:rsidRPr="005C5A7F">
              <w:rPr>
                <w:rFonts w:ascii="Source Sans Pro" w:hAnsi="Source Sans Pro"/>
              </w:rPr>
              <w:t>Create system for real-time updates regarding sheltering information</w:t>
            </w:r>
          </w:p>
          <w:p w14:paraId="45560711" w14:textId="77777777" w:rsidR="005D2C9B" w:rsidRPr="005C5A7F" w:rsidRDefault="00000000" w:rsidP="00833D20">
            <w:pPr>
              <w:numPr>
                <w:ilvl w:val="0"/>
                <w:numId w:val="117"/>
              </w:numPr>
              <w:rPr>
                <w:rFonts w:ascii="Source Sans Pro" w:hAnsi="Source Sans Pro"/>
              </w:rPr>
            </w:pPr>
            <w:r w:rsidRPr="005C5A7F">
              <w:rPr>
                <w:rFonts w:ascii="Source Sans Pro" w:hAnsi="Source Sans Pro"/>
              </w:rPr>
              <w:t>Determine where resources will be coming from</w:t>
            </w:r>
          </w:p>
          <w:p w14:paraId="1059F524" w14:textId="77777777" w:rsidR="005D2C9B" w:rsidRPr="005C5A7F" w:rsidRDefault="00000000" w:rsidP="00833D20">
            <w:pPr>
              <w:numPr>
                <w:ilvl w:val="0"/>
                <w:numId w:val="119"/>
              </w:numPr>
              <w:rPr>
                <w:rFonts w:ascii="Source Sans Pro" w:hAnsi="Source Sans Pro"/>
              </w:rPr>
            </w:pPr>
            <w:r w:rsidRPr="005C5A7F">
              <w:rPr>
                <w:rFonts w:ascii="Source Sans Pro" w:hAnsi="Source Sans Pro"/>
              </w:rPr>
              <w:t>Facilities</w:t>
            </w:r>
          </w:p>
          <w:p w14:paraId="661E1103" w14:textId="77777777" w:rsidR="005D2C9B" w:rsidRPr="005C5A7F" w:rsidRDefault="00000000" w:rsidP="00833D20">
            <w:pPr>
              <w:numPr>
                <w:ilvl w:val="0"/>
                <w:numId w:val="119"/>
              </w:numPr>
              <w:rPr>
                <w:rFonts w:ascii="Source Sans Pro" w:hAnsi="Source Sans Pro"/>
              </w:rPr>
            </w:pPr>
            <w:r w:rsidRPr="005C5A7F">
              <w:rPr>
                <w:rFonts w:ascii="Source Sans Pro" w:hAnsi="Source Sans Pro"/>
              </w:rPr>
              <w:t>Food</w:t>
            </w:r>
          </w:p>
          <w:p w14:paraId="2A7F7D01" w14:textId="1D279F70" w:rsidR="00F420E9" w:rsidRPr="0059516D" w:rsidRDefault="00000000" w:rsidP="0059516D">
            <w:pPr>
              <w:numPr>
                <w:ilvl w:val="0"/>
                <w:numId w:val="119"/>
              </w:numPr>
              <w:rPr>
                <w:rFonts w:ascii="Source Sans Pro" w:hAnsi="Source Sans Pro"/>
              </w:rPr>
            </w:pPr>
            <w:r w:rsidRPr="005C5A7F">
              <w:rPr>
                <w:rFonts w:ascii="Source Sans Pro" w:hAnsi="Source Sans Pro"/>
              </w:rPr>
              <w:t>Maintenance</w:t>
            </w:r>
          </w:p>
        </w:tc>
        <w:tc>
          <w:tcPr>
            <w:tcW w:w="2960" w:type="dxa"/>
            <w:shd w:val="clear" w:color="auto" w:fill="D9EAD3"/>
            <w:tcMar>
              <w:top w:w="100" w:type="dxa"/>
              <w:left w:w="100" w:type="dxa"/>
              <w:bottom w:w="100" w:type="dxa"/>
              <w:right w:w="100" w:type="dxa"/>
            </w:tcMar>
          </w:tcPr>
          <w:p w14:paraId="77EB4BD4" w14:textId="77777777" w:rsidR="005D2C9B" w:rsidRPr="005C5A7F" w:rsidRDefault="00000000">
            <w:pPr>
              <w:rPr>
                <w:rFonts w:ascii="Source Sans Pro" w:hAnsi="Source Sans Pro"/>
                <w:b/>
              </w:rPr>
            </w:pPr>
            <w:r w:rsidRPr="005C5A7F">
              <w:rPr>
                <w:rFonts w:ascii="Source Sans Pro" w:hAnsi="Source Sans Pro"/>
                <w:b/>
              </w:rPr>
              <w:lastRenderedPageBreak/>
              <w:t>Evacuation</w:t>
            </w:r>
          </w:p>
          <w:p w14:paraId="18C8F443" w14:textId="77777777" w:rsidR="005D2C9B" w:rsidRPr="005C5A7F" w:rsidRDefault="00000000" w:rsidP="00833D20">
            <w:pPr>
              <w:numPr>
                <w:ilvl w:val="0"/>
                <w:numId w:val="113"/>
              </w:numPr>
              <w:rPr>
                <w:rFonts w:ascii="Source Sans Pro" w:hAnsi="Source Sans Pro"/>
              </w:rPr>
            </w:pPr>
            <w:r w:rsidRPr="005C5A7F">
              <w:rPr>
                <w:rFonts w:ascii="Source Sans Pro" w:hAnsi="Source Sans Pro"/>
              </w:rPr>
              <w:t>Communicate evacuation routes</w:t>
            </w:r>
          </w:p>
          <w:p w14:paraId="704F65B6" w14:textId="77777777" w:rsidR="005D2C9B" w:rsidRPr="005C5A7F" w:rsidRDefault="00000000" w:rsidP="00833D20">
            <w:pPr>
              <w:numPr>
                <w:ilvl w:val="0"/>
                <w:numId w:val="113"/>
              </w:numPr>
              <w:rPr>
                <w:rFonts w:ascii="Source Sans Pro" w:hAnsi="Source Sans Pro"/>
              </w:rPr>
            </w:pPr>
            <w:r w:rsidRPr="005C5A7F">
              <w:rPr>
                <w:rFonts w:ascii="Source Sans Pro" w:hAnsi="Source Sans Pro"/>
              </w:rPr>
              <w:t>Coordinate with local/state department of transportation partners</w:t>
            </w:r>
          </w:p>
          <w:p w14:paraId="30FDD9E0" w14:textId="0E330913" w:rsidR="005D2C9B" w:rsidRPr="005C5A7F" w:rsidRDefault="00000000" w:rsidP="00833D20">
            <w:pPr>
              <w:numPr>
                <w:ilvl w:val="0"/>
                <w:numId w:val="113"/>
              </w:numPr>
              <w:rPr>
                <w:rFonts w:ascii="Source Sans Pro" w:hAnsi="Source Sans Pro"/>
              </w:rPr>
            </w:pPr>
            <w:r w:rsidRPr="005C5A7F">
              <w:rPr>
                <w:rFonts w:ascii="Source Sans Pro" w:hAnsi="Source Sans Pro"/>
              </w:rPr>
              <w:t xml:space="preserve">Ensure preparation of </w:t>
            </w:r>
            <w:r w:rsidR="006B1402">
              <w:rPr>
                <w:rFonts w:ascii="Source Sans Pro" w:hAnsi="Source Sans Pro"/>
              </w:rPr>
              <w:t xml:space="preserve">other </w:t>
            </w:r>
            <w:r w:rsidRPr="005C5A7F">
              <w:rPr>
                <w:rFonts w:ascii="Source Sans Pro" w:hAnsi="Source Sans Pro"/>
              </w:rPr>
              <w:t>transportation methods</w:t>
            </w:r>
            <w:r w:rsidR="006B1402">
              <w:rPr>
                <w:rFonts w:ascii="Source Sans Pro" w:hAnsi="Source Sans Pro"/>
              </w:rPr>
              <w:t xml:space="preserve"> for those without vehicles</w:t>
            </w:r>
          </w:p>
          <w:p w14:paraId="159C2970" w14:textId="77777777" w:rsidR="005D2C9B" w:rsidRPr="005C5A7F" w:rsidRDefault="005D2C9B">
            <w:pPr>
              <w:rPr>
                <w:rFonts w:ascii="Source Sans Pro" w:hAnsi="Source Sans Pro"/>
                <w:b/>
              </w:rPr>
            </w:pPr>
          </w:p>
          <w:p w14:paraId="22EE76F8" w14:textId="77777777" w:rsidR="005D2C9B" w:rsidRPr="005C5A7F" w:rsidRDefault="00000000">
            <w:pPr>
              <w:rPr>
                <w:rFonts w:ascii="Source Sans Pro" w:hAnsi="Source Sans Pro"/>
                <w:b/>
              </w:rPr>
            </w:pPr>
            <w:r w:rsidRPr="005C5A7F">
              <w:rPr>
                <w:rFonts w:ascii="Source Sans Pro" w:hAnsi="Source Sans Pro"/>
                <w:b/>
              </w:rPr>
              <w:t>Shelter-in-Place (SIP)</w:t>
            </w:r>
          </w:p>
          <w:p w14:paraId="3156D44C" w14:textId="0DBA1416" w:rsidR="005D2C9B" w:rsidRPr="005C5A7F" w:rsidRDefault="00000000" w:rsidP="00833D20">
            <w:pPr>
              <w:numPr>
                <w:ilvl w:val="0"/>
                <w:numId w:val="113"/>
              </w:numPr>
              <w:rPr>
                <w:rFonts w:ascii="Source Sans Pro" w:hAnsi="Source Sans Pro"/>
              </w:rPr>
            </w:pPr>
            <w:r w:rsidRPr="005C5A7F">
              <w:rPr>
                <w:rFonts w:ascii="Source Sans Pro" w:hAnsi="Source Sans Pro"/>
              </w:rPr>
              <w:t xml:space="preserve">Ensure time-sensitive notifications are being </w:t>
            </w:r>
            <w:r w:rsidR="006B1402">
              <w:rPr>
                <w:rFonts w:ascii="Source Sans Pro" w:hAnsi="Source Sans Pro"/>
              </w:rPr>
              <w:t>sent out</w:t>
            </w:r>
          </w:p>
          <w:p w14:paraId="299CBEA1" w14:textId="77777777" w:rsidR="00833D20" w:rsidRDefault="00833D20" w:rsidP="00833D20">
            <w:pPr>
              <w:numPr>
                <w:ilvl w:val="0"/>
                <w:numId w:val="113"/>
              </w:numPr>
              <w:rPr>
                <w:rFonts w:ascii="Source Sans Pro" w:hAnsi="Source Sans Pro"/>
              </w:rPr>
            </w:pPr>
            <w:r>
              <w:rPr>
                <w:rFonts w:ascii="Source Sans Pro" w:hAnsi="Source Sans Pro"/>
              </w:rPr>
              <w:t>Work with partners to determine when threat is abated</w:t>
            </w:r>
          </w:p>
          <w:p w14:paraId="0E1B1C6E" w14:textId="77777777" w:rsidR="005D2C9B" w:rsidRPr="005C5A7F" w:rsidRDefault="005D2C9B">
            <w:pPr>
              <w:rPr>
                <w:rFonts w:ascii="Source Sans Pro" w:hAnsi="Source Sans Pro"/>
                <w:b/>
              </w:rPr>
            </w:pPr>
          </w:p>
          <w:p w14:paraId="411E5871" w14:textId="77777777" w:rsidR="005D2C9B" w:rsidRPr="005C5A7F" w:rsidRDefault="00000000">
            <w:pPr>
              <w:rPr>
                <w:rFonts w:ascii="Source Sans Pro" w:hAnsi="Source Sans Pro"/>
                <w:b/>
              </w:rPr>
            </w:pPr>
            <w:r w:rsidRPr="005C5A7F">
              <w:rPr>
                <w:rFonts w:ascii="Source Sans Pro" w:hAnsi="Source Sans Pro"/>
                <w:b/>
              </w:rPr>
              <w:t>Shelters</w:t>
            </w:r>
          </w:p>
          <w:p w14:paraId="4433AE88" w14:textId="77777777" w:rsidR="005D2C9B" w:rsidRPr="006B1402" w:rsidRDefault="00000000" w:rsidP="00833D20">
            <w:pPr>
              <w:pStyle w:val="ListParagraph"/>
              <w:numPr>
                <w:ilvl w:val="0"/>
                <w:numId w:val="113"/>
              </w:numPr>
              <w:rPr>
                <w:rFonts w:ascii="Source Sans Pro" w:hAnsi="Source Sans Pro"/>
              </w:rPr>
            </w:pPr>
            <w:r w:rsidRPr="006B1402">
              <w:rPr>
                <w:rFonts w:ascii="Source Sans Pro" w:hAnsi="Source Sans Pro"/>
              </w:rPr>
              <w:t>Be in contact with supply chain partners to ensure shelters can be properly resourced</w:t>
            </w:r>
          </w:p>
          <w:p w14:paraId="0DBB7C30" w14:textId="77777777" w:rsidR="005D2C9B" w:rsidRPr="006B1402" w:rsidRDefault="00000000" w:rsidP="00833D20">
            <w:pPr>
              <w:pStyle w:val="ListParagraph"/>
              <w:numPr>
                <w:ilvl w:val="0"/>
                <w:numId w:val="113"/>
              </w:numPr>
              <w:rPr>
                <w:rFonts w:ascii="Source Sans Pro" w:hAnsi="Source Sans Pro"/>
              </w:rPr>
            </w:pPr>
            <w:r w:rsidRPr="006B1402">
              <w:rPr>
                <w:rFonts w:ascii="Source Sans Pro" w:hAnsi="Source Sans Pro"/>
              </w:rPr>
              <w:t>Prepare those who will be staffing the shelters with their duties</w:t>
            </w:r>
          </w:p>
          <w:p w14:paraId="5DB34FA2" w14:textId="77777777" w:rsidR="005D2C9B" w:rsidRDefault="00000000" w:rsidP="00833D20">
            <w:pPr>
              <w:pStyle w:val="ListParagraph"/>
              <w:numPr>
                <w:ilvl w:val="0"/>
                <w:numId w:val="113"/>
              </w:numPr>
              <w:rPr>
                <w:rFonts w:ascii="Source Sans Pro" w:hAnsi="Source Sans Pro"/>
              </w:rPr>
            </w:pPr>
            <w:r w:rsidRPr="006B1402">
              <w:rPr>
                <w:rFonts w:ascii="Source Sans Pro" w:hAnsi="Source Sans Pro"/>
              </w:rPr>
              <w:t>Utilize system for providing updates regarding shelter information for public</w:t>
            </w:r>
          </w:p>
          <w:p w14:paraId="4302F40F" w14:textId="77777777" w:rsidR="00833D20" w:rsidRPr="005C5A7F" w:rsidRDefault="00833D20" w:rsidP="00833D20">
            <w:pPr>
              <w:numPr>
                <w:ilvl w:val="0"/>
                <w:numId w:val="113"/>
              </w:numPr>
              <w:rPr>
                <w:rFonts w:ascii="Source Sans Pro" w:hAnsi="Source Sans Pro"/>
              </w:rPr>
            </w:pPr>
            <w:r w:rsidRPr="005C5A7F">
              <w:rPr>
                <w:rFonts w:ascii="Source Sans Pro" w:hAnsi="Source Sans Pro"/>
              </w:rPr>
              <w:t>Provide shelters with a way to communicate with key stakeholders and one another</w:t>
            </w:r>
          </w:p>
          <w:p w14:paraId="6C97FCAD" w14:textId="77777777" w:rsidR="00833D20" w:rsidRPr="006B1402" w:rsidRDefault="00833D20" w:rsidP="00833D20">
            <w:pPr>
              <w:pStyle w:val="ListParagraph"/>
              <w:ind w:left="360"/>
              <w:rPr>
                <w:rFonts w:ascii="Source Sans Pro" w:hAnsi="Source Sans Pro"/>
              </w:rPr>
            </w:pPr>
          </w:p>
        </w:tc>
        <w:tc>
          <w:tcPr>
            <w:tcW w:w="2960" w:type="dxa"/>
            <w:shd w:val="clear" w:color="auto" w:fill="auto"/>
            <w:tcMar>
              <w:top w:w="100" w:type="dxa"/>
              <w:left w:w="100" w:type="dxa"/>
              <w:bottom w:w="100" w:type="dxa"/>
              <w:right w:w="100" w:type="dxa"/>
            </w:tcMar>
          </w:tcPr>
          <w:p w14:paraId="1DC55E61" w14:textId="77777777" w:rsidR="005D2C9B" w:rsidRPr="005C5A7F" w:rsidRDefault="00000000">
            <w:pPr>
              <w:widowControl w:val="0"/>
              <w:spacing w:line="240" w:lineRule="auto"/>
              <w:rPr>
                <w:rFonts w:ascii="Source Sans Pro" w:hAnsi="Source Sans Pro"/>
                <w:b/>
              </w:rPr>
            </w:pPr>
            <w:hyperlink r:id="rId17" w:anchor=":~:text=During%20an%20Evacuation%201%20Download%20the%20FEMA%20app,...%206%20If%20time%20allows%3A%20...%20More%20items">
              <w:r w:rsidRPr="005C5A7F">
                <w:rPr>
                  <w:rFonts w:ascii="Source Sans Pro" w:hAnsi="Source Sans Pro"/>
                  <w:b/>
                  <w:color w:val="1155CC"/>
                  <w:u w:val="single"/>
                </w:rPr>
                <w:t>Evacuation | Ready.gov</w:t>
              </w:r>
            </w:hyperlink>
          </w:p>
          <w:p w14:paraId="3809CFE0" w14:textId="77777777" w:rsidR="005D2C9B" w:rsidRPr="005C5A7F" w:rsidRDefault="005D2C9B">
            <w:pPr>
              <w:widowControl w:val="0"/>
              <w:spacing w:line="240" w:lineRule="auto"/>
              <w:rPr>
                <w:rFonts w:ascii="Source Sans Pro" w:hAnsi="Source Sans Pro"/>
                <w:b/>
              </w:rPr>
            </w:pPr>
          </w:p>
          <w:p w14:paraId="6B78A28F" w14:textId="77777777" w:rsidR="005D2C9B" w:rsidRPr="005C5A7F" w:rsidRDefault="00000000">
            <w:pPr>
              <w:widowControl w:val="0"/>
              <w:spacing w:line="240" w:lineRule="auto"/>
              <w:rPr>
                <w:rFonts w:ascii="Source Sans Pro" w:hAnsi="Source Sans Pro"/>
                <w:b/>
              </w:rPr>
            </w:pPr>
            <w:hyperlink r:id="rId18">
              <w:r w:rsidRPr="005C5A7F">
                <w:rPr>
                  <w:rFonts w:ascii="Source Sans Pro" w:hAnsi="Source Sans Pro"/>
                  <w:b/>
                  <w:color w:val="1155CC"/>
                  <w:u w:val="single"/>
                </w:rPr>
                <w:t>Planning Considerations: Evacuation and Shelter-in-Place - Guidance for State, Local, Tribal and Territorial Partners (fema.gov)</w:t>
              </w:r>
            </w:hyperlink>
          </w:p>
          <w:p w14:paraId="5E545EB7" w14:textId="77777777" w:rsidR="005D2C9B" w:rsidRPr="005C5A7F" w:rsidRDefault="005D2C9B">
            <w:pPr>
              <w:widowControl w:val="0"/>
              <w:spacing w:line="240" w:lineRule="auto"/>
              <w:rPr>
                <w:rFonts w:ascii="Source Sans Pro" w:hAnsi="Source Sans Pro"/>
                <w:b/>
              </w:rPr>
            </w:pPr>
          </w:p>
          <w:p w14:paraId="65C2766F" w14:textId="77777777" w:rsidR="005D2C9B" w:rsidRPr="005C5A7F" w:rsidRDefault="00000000">
            <w:pPr>
              <w:rPr>
                <w:rFonts w:ascii="Source Sans Pro" w:hAnsi="Source Sans Pro"/>
                <w:b/>
              </w:rPr>
            </w:pPr>
            <w:hyperlink r:id="rId19">
              <w:r w:rsidRPr="005C5A7F">
                <w:rPr>
                  <w:rFonts w:ascii="Source Sans Pro" w:hAnsi="Source Sans Pro"/>
                  <w:b/>
                  <w:color w:val="1155CC"/>
                  <w:u w:val="single"/>
                </w:rPr>
                <w:t>IS-10.A: Animals in Disasters: Awareness and Preparedness</w:t>
              </w:r>
            </w:hyperlink>
          </w:p>
          <w:p w14:paraId="57C3FA7F" w14:textId="77777777" w:rsidR="005D2C9B" w:rsidRPr="005C5A7F" w:rsidRDefault="005D2C9B">
            <w:pPr>
              <w:rPr>
                <w:rFonts w:ascii="Source Sans Pro" w:hAnsi="Source Sans Pro"/>
              </w:rPr>
            </w:pPr>
          </w:p>
          <w:p w14:paraId="146DB494" w14:textId="77777777" w:rsidR="005D2C9B" w:rsidRPr="005C5A7F" w:rsidRDefault="00000000">
            <w:pPr>
              <w:widowControl w:val="0"/>
              <w:spacing w:line="240" w:lineRule="auto"/>
              <w:rPr>
                <w:rFonts w:ascii="Source Sans Pro" w:hAnsi="Source Sans Pro"/>
                <w:b/>
              </w:rPr>
            </w:pPr>
            <w:hyperlink r:id="rId20">
              <w:r w:rsidRPr="005C5A7F">
                <w:rPr>
                  <w:rFonts w:ascii="Source Sans Pro" w:hAnsi="Source Sans Pro"/>
                  <w:b/>
                  <w:color w:val="1155CC"/>
                  <w:u w:val="single"/>
                </w:rPr>
                <w:t>IS-406: Operating a Shelter</w:t>
              </w:r>
            </w:hyperlink>
          </w:p>
          <w:p w14:paraId="798FBD49" w14:textId="77777777" w:rsidR="005D2C9B" w:rsidRPr="005C5A7F" w:rsidRDefault="005D2C9B">
            <w:pPr>
              <w:widowControl w:val="0"/>
              <w:spacing w:line="240" w:lineRule="auto"/>
              <w:rPr>
                <w:rFonts w:ascii="Source Sans Pro" w:hAnsi="Source Sans Pro"/>
                <w:b/>
              </w:rPr>
            </w:pPr>
          </w:p>
          <w:p w14:paraId="1A5D911C" w14:textId="77777777" w:rsidR="005D2C9B" w:rsidRPr="005C5A7F" w:rsidRDefault="00000000">
            <w:pPr>
              <w:rPr>
                <w:rFonts w:ascii="Source Sans Pro" w:hAnsi="Source Sans Pro"/>
                <w:b/>
              </w:rPr>
            </w:pPr>
            <w:hyperlink r:id="rId21">
              <w:r w:rsidRPr="005C5A7F">
                <w:rPr>
                  <w:rFonts w:ascii="Source Sans Pro" w:hAnsi="Source Sans Pro"/>
                  <w:b/>
                  <w:color w:val="1155CC"/>
                  <w:u w:val="single"/>
                </w:rPr>
                <w:t>Disaster Shelters | Find Shelters | American Red Cross</w:t>
              </w:r>
            </w:hyperlink>
          </w:p>
          <w:p w14:paraId="683542B3" w14:textId="77777777" w:rsidR="005D2C9B" w:rsidRPr="005C5A7F" w:rsidRDefault="005D2C9B">
            <w:pPr>
              <w:rPr>
                <w:rFonts w:ascii="Source Sans Pro" w:hAnsi="Source Sans Pro"/>
                <w:b/>
              </w:rPr>
            </w:pPr>
          </w:p>
          <w:p w14:paraId="5E4CBCE5" w14:textId="77777777" w:rsidR="005D2C9B" w:rsidRPr="005C5A7F" w:rsidRDefault="00000000">
            <w:pPr>
              <w:rPr>
                <w:rFonts w:ascii="Source Sans Pro" w:hAnsi="Source Sans Pro"/>
                <w:b/>
              </w:rPr>
            </w:pPr>
            <w:hyperlink r:id="rId22">
              <w:r w:rsidRPr="005C5A7F">
                <w:rPr>
                  <w:rFonts w:ascii="Source Sans Pro" w:hAnsi="Source Sans Pro"/>
                  <w:b/>
                  <w:color w:val="1155CC"/>
                  <w:u w:val="single"/>
                </w:rPr>
                <w:t>Homeless Shelters | The Salvation Army USA</w:t>
              </w:r>
            </w:hyperlink>
          </w:p>
          <w:p w14:paraId="71B51308" w14:textId="77777777" w:rsidR="005D2C9B" w:rsidRPr="005C5A7F" w:rsidRDefault="005D2C9B" w:rsidP="00F67B73">
            <w:pPr>
              <w:ind w:left="720"/>
              <w:rPr>
                <w:rFonts w:ascii="Source Sans Pro" w:hAnsi="Source Sans Pro"/>
                <w:b/>
              </w:rPr>
            </w:pPr>
          </w:p>
        </w:tc>
      </w:tr>
      <w:tr w:rsidR="005D2C9B" w:rsidRPr="005C5A7F" w14:paraId="1CFB9D0B" w14:textId="77777777" w:rsidTr="009B1A17">
        <w:trPr>
          <w:cantSplit/>
          <w:trHeight w:val="1950"/>
        </w:trPr>
        <w:tc>
          <w:tcPr>
            <w:tcW w:w="1110" w:type="dxa"/>
            <w:shd w:val="clear" w:color="auto" w:fill="FFDD4B"/>
            <w:tcMar>
              <w:top w:w="100" w:type="dxa"/>
              <w:left w:w="100" w:type="dxa"/>
              <w:bottom w:w="100" w:type="dxa"/>
              <w:right w:w="100" w:type="dxa"/>
            </w:tcMar>
            <w:textDirection w:val="btLr"/>
          </w:tcPr>
          <w:p w14:paraId="2B833293" w14:textId="248BF477" w:rsidR="005D2C9B" w:rsidRPr="00293C0F" w:rsidRDefault="002F293C" w:rsidP="00D54F4A">
            <w:pPr>
              <w:widowControl w:val="0"/>
              <w:spacing w:line="240" w:lineRule="auto"/>
              <w:ind w:left="113" w:right="113"/>
              <w:jc w:val="center"/>
              <w:rPr>
                <w:rFonts w:ascii="Source Sans Pro" w:hAnsi="Source Sans Pro"/>
                <w:b/>
                <w:sz w:val="28"/>
                <w:szCs w:val="28"/>
              </w:rPr>
            </w:pPr>
            <w:r w:rsidRPr="00293C0F">
              <w:rPr>
                <w:rFonts w:ascii="Source Sans Pro" w:hAnsi="Source Sans Pro"/>
                <w:b/>
                <w:sz w:val="28"/>
                <w:szCs w:val="28"/>
              </w:rPr>
              <w:lastRenderedPageBreak/>
              <w:t>COMMUNITY LIFELINES</w:t>
            </w:r>
          </w:p>
        </w:tc>
        <w:tc>
          <w:tcPr>
            <w:tcW w:w="2960" w:type="dxa"/>
            <w:shd w:val="clear" w:color="auto" w:fill="auto"/>
            <w:tcMar>
              <w:top w:w="100" w:type="dxa"/>
              <w:left w:w="100" w:type="dxa"/>
              <w:bottom w:w="100" w:type="dxa"/>
              <w:right w:w="100" w:type="dxa"/>
            </w:tcMar>
          </w:tcPr>
          <w:p w14:paraId="63380EC3" w14:textId="3A450F3E" w:rsidR="005D2C9B" w:rsidRPr="00954358" w:rsidRDefault="00000000" w:rsidP="00954358">
            <w:pPr>
              <w:pStyle w:val="ListParagraph"/>
              <w:numPr>
                <w:ilvl w:val="0"/>
                <w:numId w:val="138"/>
              </w:numPr>
              <w:rPr>
                <w:rFonts w:ascii="Source Sans Pro" w:hAnsi="Source Sans Pro"/>
              </w:rPr>
            </w:pPr>
            <w:r w:rsidRPr="00954358">
              <w:rPr>
                <w:rFonts w:ascii="Source Sans Pro" w:hAnsi="Source Sans Pro"/>
              </w:rPr>
              <w:t xml:space="preserve">Identify the community lifelines in your </w:t>
            </w:r>
            <w:r w:rsidR="006B141C" w:rsidRPr="00954358">
              <w:rPr>
                <w:rFonts w:ascii="Source Sans Pro" w:hAnsi="Source Sans Pro"/>
              </w:rPr>
              <w:t xml:space="preserve">area </w:t>
            </w:r>
            <w:r w:rsidRPr="00954358">
              <w:rPr>
                <w:rFonts w:ascii="Source Sans Pro" w:hAnsi="Source Sans Pro"/>
              </w:rPr>
              <w:t>(places that offer support to the community in which they rely on)</w:t>
            </w:r>
          </w:p>
          <w:p w14:paraId="789B351D" w14:textId="082E5259" w:rsidR="005D2C9B" w:rsidRPr="00954358" w:rsidRDefault="00000000" w:rsidP="00954358">
            <w:pPr>
              <w:numPr>
                <w:ilvl w:val="0"/>
                <w:numId w:val="137"/>
              </w:numPr>
              <w:rPr>
                <w:rFonts w:ascii="Source Sans Pro" w:hAnsi="Source Sans Pro"/>
              </w:rPr>
            </w:pPr>
            <w:r w:rsidRPr="00954358">
              <w:rPr>
                <w:rFonts w:ascii="Source Sans Pro" w:hAnsi="Source Sans Pro"/>
              </w:rPr>
              <w:t>Non-profits (</w:t>
            </w:r>
            <w:r w:rsidR="006B141C" w:rsidRPr="00954358">
              <w:rPr>
                <w:rFonts w:ascii="Source Sans Pro" w:hAnsi="Source Sans Pro"/>
              </w:rPr>
              <w:t>c</w:t>
            </w:r>
            <w:r w:rsidRPr="00954358">
              <w:rPr>
                <w:rFonts w:ascii="Source Sans Pro" w:hAnsi="Source Sans Pro"/>
              </w:rPr>
              <w:t xml:space="preserve">hurches, </w:t>
            </w:r>
            <w:r w:rsidR="006B141C" w:rsidRPr="00954358">
              <w:rPr>
                <w:rFonts w:ascii="Source Sans Pro" w:hAnsi="Source Sans Pro"/>
              </w:rPr>
              <w:t>f</w:t>
            </w:r>
            <w:r w:rsidRPr="00954358">
              <w:rPr>
                <w:rFonts w:ascii="Source Sans Pro" w:hAnsi="Source Sans Pro"/>
              </w:rPr>
              <w:t xml:space="preserve">ood </w:t>
            </w:r>
            <w:r w:rsidR="006B141C" w:rsidRPr="00954358">
              <w:rPr>
                <w:rFonts w:ascii="Source Sans Pro" w:hAnsi="Source Sans Pro"/>
              </w:rPr>
              <w:t>b</w:t>
            </w:r>
            <w:r w:rsidRPr="00954358">
              <w:rPr>
                <w:rFonts w:ascii="Source Sans Pro" w:hAnsi="Source Sans Pro"/>
              </w:rPr>
              <w:t>anks)</w:t>
            </w:r>
          </w:p>
          <w:p w14:paraId="75519769" w14:textId="74374606" w:rsidR="005D2C9B" w:rsidRPr="00954358" w:rsidRDefault="00000000" w:rsidP="00954358">
            <w:pPr>
              <w:numPr>
                <w:ilvl w:val="0"/>
                <w:numId w:val="137"/>
              </w:numPr>
              <w:rPr>
                <w:rFonts w:ascii="Source Sans Pro" w:hAnsi="Source Sans Pro"/>
              </w:rPr>
            </w:pPr>
            <w:r w:rsidRPr="00954358">
              <w:rPr>
                <w:rFonts w:ascii="Source Sans Pro" w:hAnsi="Source Sans Pro"/>
              </w:rPr>
              <w:t>Schools (</w:t>
            </w:r>
            <w:r w:rsidR="006B141C" w:rsidRPr="00954358">
              <w:rPr>
                <w:rFonts w:ascii="Source Sans Pro" w:hAnsi="Source Sans Pro"/>
              </w:rPr>
              <w:t>p</w:t>
            </w:r>
            <w:r w:rsidRPr="00954358">
              <w:rPr>
                <w:rFonts w:ascii="Source Sans Pro" w:hAnsi="Source Sans Pro"/>
              </w:rPr>
              <w:t>ublic/</w:t>
            </w:r>
            <w:r w:rsidR="006B141C" w:rsidRPr="00954358">
              <w:rPr>
                <w:rFonts w:ascii="Source Sans Pro" w:hAnsi="Source Sans Pro"/>
              </w:rPr>
              <w:t>p</w:t>
            </w:r>
            <w:r w:rsidRPr="00954358">
              <w:rPr>
                <w:rFonts w:ascii="Source Sans Pro" w:hAnsi="Source Sans Pro"/>
              </w:rPr>
              <w:t>rivate/</w:t>
            </w:r>
            <w:r w:rsidR="000605C0">
              <w:rPr>
                <w:rFonts w:ascii="Source Sans Pro" w:hAnsi="Source Sans Pro"/>
              </w:rPr>
              <w:br/>
            </w:r>
            <w:r w:rsidR="006B141C" w:rsidRPr="00954358">
              <w:rPr>
                <w:rFonts w:ascii="Source Sans Pro" w:hAnsi="Source Sans Pro"/>
              </w:rPr>
              <w:t>c</w:t>
            </w:r>
            <w:r w:rsidRPr="00954358">
              <w:rPr>
                <w:rFonts w:ascii="Source Sans Pro" w:hAnsi="Source Sans Pro"/>
              </w:rPr>
              <w:t>harter)</w:t>
            </w:r>
          </w:p>
          <w:p w14:paraId="562A9D57" w14:textId="08D2AC2D" w:rsidR="005D2C9B" w:rsidRPr="00954358" w:rsidRDefault="00000000" w:rsidP="00954358">
            <w:pPr>
              <w:numPr>
                <w:ilvl w:val="0"/>
                <w:numId w:val="137"/>
              </w:numPr>
              <w:rPr>
                <w:rFonts w:ascii="Source Sans Pro" w:hAnsi="Source Sans Pro"/>
              </w:rPr>
            </w:pPr>
            <w:r w:rsidRPr="00954358">
              <w:rPr>
                <w:rFonts w:ascii="Source Sans Pro" w:hAnsi="Source Sans Pro"/>
              </w:rPr>
              <w:t>First Respon</w:t>
            </w:r>
            <w:r w:rsidR="006B141C" w:rsidRPr="00954358">
              <w:rPr>
                <w:rFonts w:ascii="Source Sans Pro" w:hAnsi="Source Sans Pro"/>
              </w:rPr>
              <w:t>ders</w:t>
            </w:r>
            <w:r w:rsidRPr="00954358">
              <w:rPr>
                <w:rFonts w:ascii="Source Sans Pro" w:hAnsi="Source Sans Pro"/>
              </w:rPr>
              <w:t xml:space="preserve"> (</w:t>
            </w:r>
            <w:r w:rsidR="006B141C" w:rsidRPr="00954358">
              <w:rPr>
                <w:rFonts w:ascii="Source Sans Pro" w:hAnsi="Source Sans Pro"/>
              </w:rPr>
              <w:t>f</w:t>
            </w:r>
            <w:r w:rsidRPr="00954358">
              <w:rPr>
                <w:rFonts w:ascii="Source Sans Pro" w:hAnsi="Source Sans Pro"/>
              </w:rPr>
              <w:t xml:space="preserve">ire, EMS, </w:t>
            </w:r>
            <w:r w:rsidR="006B141C" w:rsidRPr="00954358">
              <w:rPr>
                <w:rFonts w:ascii="Source Sans Pro" w:hAnsi="Source Sans Pro"/>
              </w:rPr>
              <w:t>p</w:t>
            </w:r>
            <w:r w:rsidRPr="00954358">
              <w:rPr>
                <w:rFonts w:ascii="Source Sans Pro" w:hAnsi="Source Sans Pro"/>
              </w:rPr>
              <w:t>olice)</w:t>
            </w:r>
          </w:p>
          <w:p w14:paraId="3BE2F8BC" w14:textId="3E8D6C08" w:rsidR="005D2C9B" w:rsidRPr="00954358" w:rsidRDefault="00000000" w:rsidP="00954358">
            <w:pPr>
              <w:numPr>
                <w:ilvl w:val="0"/>
                <w:numId w:val="137"/>
              </w:numPr>
              <w:rPr>
                <w:rFonts w:ascii="Source Sans Pro" w:hAnsi="Source Sans Pro"/>
              </w:rPr>
            </w:pPr>
            <w:r w:rsidRPr="00954358">
              <w:rPr>
                <w:rFonts w:ascii="Source Sans Pro" w:hAnsi="Source Sans Pro"/>
              </w:rPr>
              <w:t>Medical Services (</w:t>
            </w:r>
            <w:r w:rsidR="006B141C" w:rsidRPr="00954358">
              <w:rPr>
                <w:rFonts w:ascii="Source Sans Pro" w:hAnsi="Source Sans Pro"/>
              </w:rPr>
              <w:t>h</w:t>
            </w:r>
            <w:r w:rsidRPr="00954358">
              <w:rPr>
                <w:rFonts w:ascii="Source Sans Pro" w:hAnsi="Source Sans Pro"/>
              </w:rPr>
              <w:t xml:space="preserve">ospitals, </w:t>
            </w:r>
            <w:r w:rsidR="006B141C" w:rsidRPr="00954358">
              <w:rPr>
                <w:rFonts w:ascii="Source Sans Pro" w:hAnsi="Source Sans Pro"/>
              </w:rPr>
              <w:t>c</w:t>
            </w:r>
            <w:r w:rsidRPr="00954358">
              <w:rPr>
                <w:rFonts w:ascii="Source Sans Pro" w:hAnsi="Source Sans Pro"/>
              </w:rPr>
              <w:t xml:space="preserve">linics, </w:t>
            </w:r>
            <w:r w:rsidR="006B141C" w:rsidRPr="00954358">
              <w:rPr>
                <w:rFonts w:ascii="Source Sans Pro" w:hAnsi="Source Sans Pro"/>
              </w:rPr>
              <w:t>p</w:t>
            </w:r>
            <w:r w:rsidRPr="00954358">
              <w:rPr>
                <w:rFonts w:ascii="Source Sans Pro" w:hAnsi="Source Sans Pro"/>
              </w:rPr>
              <w:t>harmacies)</w:t>
            </w:r>
          </w:p>
          <w:p w14:paraId="0D6D0DE1" w14:textId="77777777" w:rsidR="005D2C9B" w:rsidRPr="00954358" w:rsidRDefault="00000000" w:rsidP="00954358">
            <w:pPr>
              <w:numPr>
                <w:ilvl w:val="0"/>
                <w:numId w:val="137"/>
              </w:numPr>
              <w:rPr>
                <w:rFonts w:ascii="Source Sans Pro" w:hAnsi="Source Sans Pro"/>
              </w:rPr>
            </w:pPr>
            <w:r w:rsidRPr="00954358">
              <w:rPr>
                <w:rFonts w:ascii="Source Sans Pro" w:hAnsi="Source Sans Pro"/>
              </w:rPr>
              <w:t>Grocery stores</w:t>
            </w:r>
          </w:p>
          <w:p w14:paraId="2BBA3274" w14:textId="77777777" w:rsidR="005D2C9B" w:rsidRPr="00954358" w:rsidRDefault="00000000" w:rsidP="00954358">
            <w:pPr>
              <w:numPr>
                <w:ilvl w:val="0"/>
                <w:numId w:val="137"/>
              </w:numPr>
              <w:rPr>
                <w:rFonts w:ascii="Source Sans Pro" w:hAnsi="Source Sans Pro"/>
              </w:rPr>
            </w:pPr>
            <w:r w:rsidRPr="00954358">
              <w:rPr>
                <w:rFonts w:ascii="Source Sans Pro" w:hAnsi="Source Sans Pro"/>
              </w:rPr>
              <w:t>Retail stores</w:t>
            </w:r>
          </w:p>
          <w:p w14:paraId="212E4B15" w14:textId="6D863901" w:rsidR="005D2C9B" w:rsidRPr="00954358" w:rsidRDefault="00000000" w:rsidP="00954358">
            <w:pPr>
              <w:numPr>
                <w:ilvl w:val="0"/>
                <w:numId w:val="137"/>
              </w:numPr>
              <w:rPr>
                <w:rFonts w:ascii="Source Sans Pro" w:hAnsi="Source Sans Pro"/>
              </w:rPr>
            </w:pPr>
            <w:r w:rsidRPr="00954358">
              <w:rPr>
                <w:rFonts w:ascii="Source Sans Pro" w:hAnsi="Source Sans Pro"/>
              </w:rPr>
              <w:t xml:space="preserve">Public </w:t>
            </w:r>
            <w:r w:rsidR="006B141C" w:rsidRPr="00954358">
              <w:rPr>
                <w:rFonts w:ascii="Source Sans Pro" w:hAnsi="Source Sans Pro"/>
              </w:rPr>
              <w:t>w</w:t>
            </w:r>
            <w:r w:rsidRPr="00954358">
              <w:rPr>
                <w:rFonts w:ascii="Source Sans Pro" w:hAnsi="Source Sans Pro"/>
              </w:rPr>
              <w:t>orks</w:t>
            </w:r>
          </w:p>
          <w:p w14:paraId="7D136F32" w14:textId="6E573302" w:rsidR="005D2C9B" w:rsidRPr="0059516D" w:rsidRDefault="00000000" w:rsidP="006B141C">
            <w:pPr>
              <w:numPr>
                <w:ilvl w:val="0"/>
                <w:numId w:val="137"/>
              </w:numPr>
              <w:rPr>
                <w:rFonts w:ascii="Source Sans Pro" w:hAnsi="Source Sans Pro"/>
              </w:rPr>
            </w:pPr>
            <w:r w:rsidRPr="00954358">
              <w:rPr>
                <w:rFonts w:ascii="Source Sans Pro" w:hAnsi="Source Sans Pro"/>
              </w:rPr>
              <w:t xml:space="preserve">Private </w:t>
            </w:r>
            <w:r w:rsidR="006B141C" w:rsidRPr="00954358">
              <w:rPr>
                <w:rFonts w:ascii="Source Sans Pro" w:hAnsi="Source Sans Pro"/>
              </w:rPr>
              <w:t>u</w:t>
            </w:r>
            <w:r w:rsidRPr="00954358">
              <w:rPr>
                <w:rFonts w:ascii="Source Sans Pro" w:hAnsi="Source Sans Pro"/>
              </w:rPr>
              <w:t>tilities</w:t>
            </w:r>
          </w:p>
          <w:p w14:paraId="6D9DD8B5" w14:textId="0C8F499A" w:rsidR="005D2C9B" w:rsidRPr="00954358" w:rsidRDefault="00000000" w:rsidP="00954358">
            <w:pPr>
              <w:pStyle w:val="ListParagraph"/>
              <w:numPr>
                <w:ilvl w:val="0"/>
                <w:numId w:val="136"/>
              </w:numPr>
              <w:rPr>
                <w:rFonts w:ascii="Source Sans Pro" w:hAnsi="Source Sans Pro"/>
              </w:rPr>
            </w:pPr>
            <w:r w:rsidRPr="00954358">
              <w:rPr>
                <w:rFonts w:ascii="Source Sans Pro" w:hAnsi="Source Sans Pro"/>
              </w:rPr>
              <w:t xml:space="preserve">Create </w:t>
            </w:r>
            <w:r w:rsidR="00F420E9">
              <w:rPr>
                <w:rFonts w:ascii="Source Sans Pro" w:hAnsi="Source Sans Pro"/>
              </w:rPr>
              <w:t xml:space="preserve">a resource list that includes the contact information </w:t>
            </w:r>
            <w:r w:rsidRPr="00954358">
              <w:rPr>
                <w:rFonts w:ascii="Source Sans Pro" w:hAnsi="Source Sans Pro"/>
              </w:rPr>
              <w:t xml:space="preserve">of </w:t>
            </w:r>
            <w:r w:rsidR="00F420E9">
              <w:rPr>
                <w:rFonts w:ascii="Source Sans Pro" w:hAnsi="Source Sans Pro"/>
              </w:rPr>
              <w:t>essential</w:t>
            </w:r>
            <w:r w:rsidRPr="00954358">
              <w:rPr>
                <w:rFonts w:ascii="Source Sans Pro" w:hAnsi="Source Sans Pro"/>
              </w:rPr>
              <w:t xml:space="preserve"> partners and lifelines in your community</w:t>
            </w:r>
          </w:p>
          <w:p w14:paraId="5B8F8838" w14:textId="224CCB17" w:rsidR="00F420E9" w:rsidRPr="00954358" w:rsidRDefault="00954358" w:rsidP="00F67B73">
            <w:pPr>
              <w:rPr>
                <w:rFonts w:ascii="Source Sans Pro" w:hAnsi="Source Sans Pro"/>
                <w:b/>
              </w:rPr>
            </w:pPr>
            <w:r>
              <w:rPr>
                <w:rFonts w:ascii="Source Sans Pro" w:hAnsi="Source Sans Pro"/>
                <w:b/>
              </w:rPr>
              <w:t xml:space="preserve">        </w:t>
            </w:r>
            <w:r w:rsidRPr="00954358">
              <w:rPr>
                <w:rFonts w:ascii="Source Sans Pro" w:hAnsi="Source Sans Pro"/>
                <w:b/>
              </w:rPr>
              <w:t>Refer to Appendix C</w:t>
            </w:r>
          </w:p>
        </w:tc>
        <w:tc>
          <w:tcPr>
            <w:tcW w:w="2960" w:type="dxa"/>
            <w:shd w:val="clear" w:color="auto" w:fill="D9EAD3"/>
            <w:tcMar>
              <w:top w:w="100" w:type="dxa"/>
              <w:left w:w="100" w:type="dxa"/>
              <w:bottom w:w="100" w:type="dxa"/>
              <w:right w:w="100" w:type="dxa"/>
            </w:tcMar>
          </w:tcPr>
          <w:p w14:paraId="2C69BEE9" w14:textId="77777777" w:rsidR="005D2C9B" w:rsidRPr="005C5A7F" w:rsidRDefault="00000000" w:rsidP="0090120F">
            <w:pPr>
              <w:numPr>
                <w:ilvl w:val="0"/>
                <w:numId w:val="135"/>
              </w:numPr>
              <w:rPr>
                <w:rFonts w:ascii="Source Sans Pro" w:hAnsi="Source Sans Pro"/>
              </w:rPr>
            </w:pPr>
            <w:r w:rsidRPr="005C5A7F">
              <w:rPr>
                <w:rFonts w:ascii="Source Sans Pro" w:hAnsi="Source Sans Pro"/>
              </w:rPr>
              <w:t>Gather necessary partners</w:t>
            </w:r>
          </w:p>
          <w:p w14:paraId="6FCDC011" w14:textId="77777777" w:rsidR="005D2C9B" w:rsidRPr="005C5A7F" w:rsidRDefault="00000000" w:rsidP="0090120F">
            <w:pPr>
              <w:numPr>
                <w:ilvl w:val="0"/>
                <w:numId w:val="135"/>
              </w:numPr>
              <w:rPr>
                <w:rFonts w:ascii="Source Sans Pro" w:hAnsi="Source Sans Pro"/>
              </w:rPr>
            </w:pPr>
            <w:r w:rsidRPr="005C5A7F">
              <w:rPr>
                <w:rFonts w:ascii="Source Sans Pro" w:hAnsi="Source Sans Pro"/>
              </w:rPr>
              <w:t>Ensure partners do not have any immediate emergency needs</w:t>
            </w:r>
          </w:p>
          <w:p w14:paraId="434E3AB2" w14:textId="14B32F7F" w:rsidR="005D2C9B" w:rsidRPr="005C5A7F" w:rsidRDefault="0090120F" w:rsidP="0090120F">
            <w:pPr>
              <w:numPr>
                <w:ilvl w:val="0"/>
                <w:numId w:val="135"/>
              </w:numPr>
              <w:rPr>
                <w:rFonts w:ascii="Source Sans Pro" w:hAnsi="Source Sans Pro"/>
              </w:rPr>
            </w:pPr>
            <w:r>
              <w:rPr>
                <w:rFonts w:ascii="Source Sans Pro" w:hAnsi="Source Sans Pro"/>
              </w:rPr>
              <w:t>Maintain open</w:t>
            </w:r>
            <w:r w:rsidRPr="005C5A7F">
              <w:rPr>
                <w:rFonts w:ascii="Source Sans Pro" w:hAnsi="Source Sans Pro"/>
              </w:rPr>
              <w:t xml:space="preserve"> communication </w:t>
            </w:r>
            <w:r>
              <w:rPr>
                <w:rFonts w:ascii="Source Sans Pro" w:hAnsi="Source Sans Pro"/>
              </w:rPr>
              <w:t>lines</w:t>
            </w:r>
          </w:p>
        </w:tc>
        <w:tc>
          <w:tcPr>
            <w:tcW w:w="2960" w:type="dxa"/>
            <w:shd w:val="clear" w:color="auto" w:fill="auto"/>
            <w:tcMar>
              <w:top w:w="100" w:type="dxa"/>
              <w:left w:w="100" w:type="dxa"/>
              <w:bottom w:w="100" w:type="dxa"/>
              <w:right w:w="100" w:type="dxa"/>
            </w:tcMar>
          </w:tcPr>
          <w:p w14:paraId="2B2E9582" w14:textId="77777777" w:rsidR="005D2C9B" w:rsidRPr="005C5A7F" w:rsidRDefault="00000000">
            <w:pPr>
              <w:widowControl w:val="0"/>
              <w:spacing w:line="240" w:lineRule="auto"/>
              <w:rPr>
                <w:rFonts w:ascii="Source Sans Pro" w:hAnsi="Source Sans Pro"/>
                <w:b/>
              </w:rPr>
            </w:pPr>
            <w:hyperlink r:id="rId23">
              <w:r w:rsidRPr="005C5A7F">
                <w:rPr>
                  <w:rFonts w:ascii="Source Sans Pro" w:hAnsi="Source Sans Pro"/>
                  <w:b/>
                  <w:color w:val="1155CC"/>
                  <w:u w:val="single"/>
                </w:rPr>
                <w:t>IS-2901: Introduction to Community Lifelines</w:t>
              </w:r>
            </w:hyperlink>
          </w:p>
          <w:p w14:paraId="363FFB89" w14:textId="77777777" w:rsidR="005D2C9B" w:rsidRPr="005C5A7F" w:rsidRDefault="005D2C9B">
            <w:pPr>
              <w:widowControl w:val="0"/>
              <w:spacing w:line="240" w:lineRule="auto"/>
              <w:rPr>
                <w:rFonts w:ascii="Source Sans Pro" w:hAnsi="Source Sans Pro"/>
                <w:b/>
              </w:rPr>
            </w:pPr>
          </w:p>
          <w:p w14:paraId="4FA17602" w14:textId="77777777" w:rsidR="005D2C9B" w:rsidRPr="005C5A7F" w:rsidRDefault="00000000">
            <w:pPr>
              <w:widowControl w:val="0"/>
              <w:spacing w:line="240" w:lineRule="auto"/>
              <w:rPr>
                <w:rFonts w:ascii="Source Sans Pro" w:hAnsi="Source Sans Pro"/>
              </w:rPr>
            </w:pPr>
            <w:hyperlink r:id="rId24">
              <w:r w:rsidRPr="005C5A7F">
                <w:rPr>
                  <w:rFonts w:ascii="Source Sans Pro" w:hAnsi="Source Sans Pro"/>
                  <w:b/>
                  <w:color w:val="1155CC"/>
                  <w:u w:val="single"/>
                </w:rPr>
                <w:t>IS-288.A: The Role of Voluntary Organizations in Emergency Management</w:t>
              </w:r>
            </w:hyperlink>
          </w:p>
          <w:p w14:paraId="28316C2D" w14:textId="77777777" w:rsidR="005D2C9B" w:rsidRPr="005C5A7F" w:rsidRDefault="005D2C9B">
            <w:pPr>
              <w:widowControl w:val="0"/>
              <w:spacing w:line="240" w:lineRule="auto"/>
              <w:rPr>
                <w:rFonts w:ascii="Source Sans Pro" w:hAnsi="Source Sans Pro"/>
              </w:rPr>
            </w:pPr>
          </w:p>
          <w:p w14:paraId="0B0FB6AC" w14:textId="77777777" w:rsidR="005D2C9B" w:rsidRPr="005C5A7F" w:rsidRDefault="00000000">
            <w:pPr>
              <w:widowControl w:val="0"/>
              <w:spacing w:line="240" w:lineRule="auto"/>
              <w:rPr>
                <w:rFonts w:ascii="Source Sans Pro" w:hAnsi="Source Sans Pro"/>
                <w:b/>
              </w:rPr>
            </w:pPr>
            <w:hyperlink r:id="rId25">
              <w:r w:rsidRPr="005C5A7F">
                <w:rPr>
                  <w:rFonts w:ascii="Source Sans Pro" w:hAnsi="Source Sans Pro"/>
                  <w:b/>
                  <w:color w:val="1155CC"/>
                  <w:u w:val="single"/>
                </w:rPr>
                <w:t>Emergency Support Function Annexes | fema.gov</w:t>
              </w:r>
            </w:hyperlink>
          </w:p>
          <w:p w14:paraId="3E8284CF" w14:textId="77777777" w:rsidR="005D2C9B" w:rsidRPr="005C5A7F" w:rsidRDefault="005D2C9B">
            <w:pPr>
              <w:widowControl w:val="0"/>
              <w:spacing w:line="240" w:lineRule="auto"/>
              <w:rPr>
                <w:rFonts w:ascii="Source Sans Pro" w:hAnsi="Source Sans Pro"/>
                <w:b/>
              </w:rPr>
            </w:pPr>
          </w:p>
          <w:p w14:paraId="302DDBBB" w14:textId="77777777" w:rsidR="005D2C9B" w:rsidRPr="005C5A7F" w:rsidRDefault="00000000">
            <w:pPr>
              <w:widowControl w:val="0"/>
              <w:spacing w:line="240" w:lineRule="auto"/>
              <w:rPr>
                <w:rFonts w:ascii="Source Sans Pro" w:hAnsi="Source Sans Pro"/>
                <w:b/>
              </w:rPr>
            </w:pPr>
            <w:hyperlink r:id="rId26">
              <w:r w:rsidRPr="005C5A7F">
                <w:rPr>
                  <w:rFonts w:ascii="Source Sans Pro" w:hAnsi="Source Sans Pro"/>
                  <w:b/>
                  <w:color w:val="1155CC"/>
                  <w:u w:val="single"/>
                </w:rPr>
                <w:t>Community Lifelines | FEMA.gov</w:t>
              </w:r>
            </w:hyperlink>
          </w:p>
          <w:p w14:paraId="6A53694D" w14:textId="2B8FD1CC" w:rsidR="005D2C9B" w:rsidRPr="005C5A7F" w:rsidRDefault="005D2C9B" w:rsidP="00F67B73">
            <w:pPr>
              <w:widowControl w:val="0"/>
              <w:spacing w:line="240" w:lineRule="auto"/>
              <w:ind w:left="720"/>
              <w:rPr>
                <w:rFonts w:ascii="Source Sans Pro" w:hAnsi="Source Sans Pro"/>
              </w:rPr>
            </w:pPr>
          </w:p>
        </w:tc>
      </w:tr>
      <w:tr w:rsidR="005D2C9B" w:rsidRPr="005C5A7F" w14:paraId="6F97706E" w14:textId="77777777" w:rsidTr="009B1A17">
        <w:trPr>
          <w:cantSplit/>
          <w:trHeight w:val="1950"/>
        </w:trPr>
        <w:tc>
          <w:tcPr>
            <w:tcW w:w="1110" w:type="dxa"/>
            <w:shd w:val="clear" w:color="auto" w:fill="FFDD4B"/>
            <w:tcMar>
              <w:top w:w="100" w:type="dxa"/>
              <w:left w:w="100" w:type="dxa"/>
              <w:bottom w:w="100" w:type="dxa"/>
              <w:right w:w="100" w:type="dxa"/>
            </w:tcMar>
            <w:textDirection w:val="btLr"/>
          </w:tcPr>
          <w:p w14:paraId="7BC48250" w14:textId="111C4EE8" w:rsidR="005D2C9B" w:rsidRPr="00293C0F" w:rsidRDefault="002F293C" w:rsidP="00D54F4A">
            <w:pPr>
              <w:widowControl w:val="0"/>
              <w:spacing w:line="240" w:lineRule="auto"/>
              <w:ind w:left="113" w:right="113"/>
              <w:jc w:val="center"/>
              <w:rPr>
                <w:rFonts w:ascii="Source Sans Pro" w:hAnsi="Source Sans Pro"/>
                <w:b/>
                <w:sz w:val="28"/>
                <w:szCs w:val="28"/>
              </w:rPr>
            </w:pPr>
            <w:r w:rsidRPr="00293C0F">
              <w:rPr>
                <w:rFonts w:ascii="Source Sans Pro" w:hAnsi="Source Sans Pro"/>
                <w:b/>
                <w:sz w:val="28"/>
                <w:szCs w:val="28"/>
              </w:rPr>
              <w:lastRenderedPageBreak/>
              <w:t>STATE RESOURCES/ PERSONNEL</w:t>
            </w:r>
          </w:p>
        </w:tc>
        <w:tc>
          <w:tcPr>
            <w:tcW w:w="2960" w:type="dxa"/>
            <w:shd w:val="clear" w:color="auto" w:fill="auto"/>
            <w:tcMar>
              <w:top w:w="100" w:type="dxa"/>
              <w:left w:w="100" w:type="dxa"/>
              <w:bottom w:w="100" w:type="dxa"/>
              <w:right w:w="100" w:type="dxa"/>
            </w:tcMar>
          </w:tcPr>
          <w:p w14:paraId="3CC836AA" w14:textId="77777777" w:rsidR="005D2C9B" w:rsidRPr="005C5A7F" w:rsidRDefault="00000000">
            <w:pPr>
              <w:widowControl w:val="0"/>
              <w:spacing w:line="240" w:lineRule="auto"/>
              <w:rPr>
                <w:rFonts w:ascii="Source Sans Pro" w:hAnsi="Source Sans Pro"/>
              </w:rPr>
            </w:pPr>
            <w:r w:rsidRPr="005C5A7F">
              <w:rPr>
                <w:rFonts w:ascii="Source Sans Pro" w:hAnsi="Source Sans Pro"/>
              </w:rPr>
              <w:t>Identify/Build Relationships with State Personnel</w:t>
            </w:r>
          </w:p>
          <w:p w14:paraId="67E5FE7B" w14:textId="3795FA75" w:rsidR="005D2C9B" w:rsidRPr="005C5A7F" w:rsidRDefault="00000000" w:rsidP="00A008F5">
            <w:pPr>
              <w:widowControl w:val="0"/>
              <w:numPr>
                <w:ilvl w:val="0"/>
                <w:numId w:val="121"/>
              </w:numPr>
              <w:spacing w:line="240" w:lineRule="auto"/>
              <w:rPr>
                <w:rFonts w:ascii="Source Sans Pro" w:hAnsi="Source Sans Pro"/>
              </w:rPr>
            </w:pPr>
            <w:r w:rsidRPr="005C5A7F">
              <w:rPr>
                <w:rFonts w:ascii="Source Sans Pro" w:hAnsi="Source Sans Pro"/>
              </w:rPr>
              <w:t xml:space="preserve">State </w:t>
            </w:r>
            <w:r w:rsidR="00A008F5">
              <w:rPr>
                <w:rFonts w:ascii="Source Sans Pro" w:hAnsi="Source Sans Pro"/>
              </w:rPr>
              <w:t>Emergency Management</w:t>
            </w:r>
          </w:p>
          <w:p w14:paraId="02335833" w14:textId="7CB6E555" w:rsidR="005D2C9B" w:rsidRPr="005C5A7F" w:rsidRDefault="00000000" w:rsidP="00A008F5">
            <w:pPr>
              <w:widowControl w:val="0"/>
              <w:numPr>
                <w:ilvl w:val="0"/>
                <w:numId w:val="121"/>
              </w:numPr>
              <w:spacing w:line="240" w:lineRule="auto"/>
              <w:rPr>
                <w:rFonts w:ascii="Source Sans Pro" w:hAnsi="Source Sans Pro"/>
              </w:rPr>
            </w:pPr>
            <w:r w:rsidRPr="005C5A7F">
              <w:rPr>
                <w:rFonts w:ascii="Source Sans Pro" w:hAnsi="Source Sans Pro"/>
              </w:rPr>
              <w:t>State FEMA Integration  Team</w:t>
            </w:r>
            <w:r w:rsidR="00A008F5">
              <w:rPr>
                <w:rFonts w:ascii="Source Sans Pro" w:hAnsi="Source Sans Pro"/>
              </w:rPr>
              <w:t xml:space="preserve"> (FIT)</w:t>
            </w:r>
            <w:r w:rsidRPr="005C5A7F">
              <w:rPr>
                <w:rFonts w:ascii="Source Sans Pro" w:hAnsi="Source Sans Pro"/>
              </w:rPr>
              <w:t xml:space="preserve"> Lead</w:t>
            </w:r>
          </w:p>
          <w:p w14:paraId="06CB5E8B" w14:textId="138428FB" w:rsidR="005D2C9B" w:rsidRPr="005C5A7F" w:rsidRDefault="00000000" w:rsidP="00A008F5">
            <w:pPr>
              <w:widowControl w:val="0"/>
              <w:numPr>
                <w:ilvl w:val="0"/>
                <w:numId w:val="121"/>
              </w:numPr>
              <w:spacing w:line="240" w:lineRule="auto"/>
              <w:rPr>
                <w:rFonts w:ascii="Source Sans Pro" w:hAnsi="Source Sans Pro"/>
              </w:rPr>
            </w:pPr>
            <w:r w:rsidRPr="005C5A7F">
              <w:rPr>
                <w:rFonts w:ascii="Source Sans Pro" w:hAnsi="Source Sans Pro"/>
              </w:rPr>
              <w:t xml:space="preserve">National Guard </w:t>
            </w:r>
            <w:r w:rsidR="00A008F5">
              <w:rPr>
                <w:rFonts w:ascii="Source Sans Pro" w:hAnsi="Source Sans Pro"/>
              </w:rPr>
              <w:t>l</w:t>
            </w:r>
            <w:r w:rsidRPr="005C5A7F">
              <w:rPr>
                <w:rFonts w:ascii="Source Sans Pro" w:hAnsi="Source Sans Pro"/>
              </w:rPr>
              <w:t>iaison</w:t>
            </w:r>
          </w:p>
        </w:tc>
        <w:tc>
          <w:tcPr>
            <w:tcW w:w="2960" w:type="dxa"/>
            <w:shd w:val="clear" w:color="auto" w:fill="D9EAD3"/>
            <w:tcMar>
              <w:top w:w="100" w:type="dxa"/>
              <w:left w:w="100" w:type="dxa"/>
              <w:bottom w:w="100" w:type="dxa"/>
              <w:right w:w="100" w:type="dxa"/>
            </w:tcMar>
          </w:tcPr>
          <w:p w14:paraId="63BE7F71" w14:textId="77777777" w:rsidR="005D2C9B" w:rsidRDefault="00A008F5" w:rsidP="00A008F5">
            <w:pPr>
              <w:widowControl w:val="0"/>
              <w:numPr>
                <w:ilvl w:val="0"/>
                <w:numId w:val="122"/>
              </w:numPr>
              <w:spacing w:line="240" w:lineRule="auto"/>
              <w:rPr>
                <w:rFonts w:ascii="Source Sans Pro" w:hAnsi="Source Sans Pro"/>
              </w:rPr>
            </w:pPr>
            <w:r>
              <w:rPr>
                <w:rFonts w:ascii="Source Sans Pro" w:hAnsi="Source Sans Pro"/>
              </w:rPr>
              <w:t>Maintain c</w:t>
            </w:r>
            <w:r w:rsidRPr="005C5A7F">
              <w:rPr>
                <w:rFonts w:ascii="Source Sans Pro" w:hAnsi="Source Sans Pro"/>
              </w:rPr>
              <w:t xml:space="preserve">ontact </w:t>
            </w:r>
            <w:r>
              <w:rPr>
                <w:rFonts w:ascii="Source Sans Pro" w:hAnsi="Source Sans Pro"/>
              </w:rPr>
              <w:t xml:space="preserve">with </w:t>
            </w:r>
            <w:r w:rsidRPr="005C5A7F">
              <w:rPr>
                <w:rFonts w:ascii="Source Sans Pro" w:hAnsi="Source Sans Pro"/>
              </w:rPr>
              <w:t xml:space="preserve">State </w:t>
            </w:r>
            <w:r>
              <w:rPr>
                <w:rFonts w:ascii="Source Sans Pro" w:hAnsi="Source Sans Pro"/>
              </w:rPr>
              <w:t>regarding</w:t>
            </w:r>
            <w:r w:rsidRPr="005C5A7F">
              <w:rPr>
                <w:rFonts w:ascii="Source Sans Pro" w:hAnsi="Source Sans Pro"/>
              </w:rPr>
              <w:t xml:space="preserve"> ongoing situation </w:t>
            </w:r>
          </w:p>
          <w:p w14:paraId="42F6AEF3" w14:textId="1BD1F0B9" w:rsidR="00E9574D" w:rsidRPr="005C5A7F" w:rsidRDefault="00E9574D" w:rsidP="00A008F5">
            <w:pPr>
              <w:widowControl w:val="0"/>
              <w:numPr>
                <w:ilvl w:val="0"/>
                <w:numId w:val="122"/>
              </w:numPr>
              <w:spacing w:line="240" w:lineRule="auto"/>
              <w:rPr>
                <w:rFonts w:ascii="Source Sans Pro" w:hAnsi="Source Sans Pro"/>
              </w:rPr>
            </w:pPr>
            <w:r>
              <w:rPr>
                <w:rFonts w:ascii="Source Sans Pro" w:hAnsi="Source Sans Pro"/>
              </w:rPr>
              <w:t xml:space="preserve">Work with State </w:t>
            </w:r>
            <w:r w:rsidR="00293C0F">
              <w:rPr>
                <w:rFonts w:ascii="Source Sans Pro" w:hAnsi="Source Sans Pro"/>
              </w:rPr>
              <w:t xml:space="preserve">partners </w:t>
            </w:r>
            <w:r>
              <w:rPr>
                <w:rFonts w:ascii="Source Sans Pro" w:hAnsi="Source Sans Pro"/>
              </w:rPr>
              <w:t>for additional resources</w:t>
            </w:r>
          </w:p>
        </w:tc>
        <w:tc>
          <w:tcPr>
            <w:tcW w:w="2960" w:type="dxa"/>
            <w:shd w:val="clear" w:color="auto" w:fill="auto"/>
            <w:tcMar>
              <w:top w:w="100" w:type="dxa"/>
              <w:left w:w="100" w:type="dxa"/>
              <w:bottom w:w="100" w:type="dxa"/>
              <w:right w:w="100" w:type="dxa"/>
            </w:tcMar>
          </w:tcPr>
          <w:p w14:paraId="0CA27072" w14:textId="77777777" w:rsidR="005D2C9B" w:rsidRPr="005C5A7F" w:rsidRDefault="00000000">
            <w:pPr>
              <w:rPr>
                <w:rFonts w:ascii="Source Sans Pro" w:hAnsi="Source Sans Pro"/>
                <w:b/>
              </w:rPr>
            </w:pPr>
            <w:r w:rsidRPr="005C5A7F">
              <w:rPr>
                <w:rFonts w:ascii="Source Sans Pro" w:hAnsi="Source Sans Pro"/>
                <w:b/>
              </w:rPr>
              <w:t>Colorado</w:t>
            </w:r>
          </w:p>
          <w:p w14:paraId="4EC0773E" w14:textId="77777777" w:rsidR="005D2C9B" w:rsidRPr="005C5A7F" w:rsidRDefault="00000000">
            <w:pPr>
              <w:rPr>
                <w:rFonts w:ascii="Source Sans Pro" w:hAnsi="Source Sans Pro"/>
              </w:rPr>
            </w:pPr>
            <w:hyperlink r:id="rId27">
              <w:r w:rsidRPr="005C5A7F">
                <w:rPr>
                  <w:rFonts w:ascii="Source Sans Pro" w:hAnsi="Source Sans Pro"/>
                  <w:color w:val="1155CC"/>
                  <w:u w:val="single"/>
                </w:rPr>
                <w:t>Colorado State and Local Level Referrals | FEMA.gov</w:t>
              </w:r>
            </w:hyperlink>
          </w:p>
          <w:p w14:paraId="7042B24B" w14:textId="77777777" w:rsidR="005D2C9B" w:rsidRPr="005C5A7F" w:rsidRDefault="005D2C9B">
            <w:pPr>
              <w:rPr>
                <w:rFonts w:ascii="Source Sans Pro" w:hAnsi="Source Sans Pro"/>
              </w:rPr>
            </w:pPr>
          </w:p>
          <w:p w14:paraId="49BED398" w14:textId="77777777" w:rsidR="005D2C9B" w:rsidRPr="005C5A7F" w:rsidRDefault="00000000">
            <w:pPr>
              <w:rPr>
                <w:rFonts w:ascii="Source Sans Pro" w:hAnsi="Source Sans Pro"/>
                <w:b/>
              </w:rPr>
            </w:pPr>
            <w:r w:rsidRPr="005C5A7F">
              <w:rPr>
                <w:rFonts w:ascii="Source Sans Pro" w:hAnsi="Source Sans Pro"/>
                <w:b/>
              </w:rPr>
              <w:t>Montana</w:t>
            </w:r>
          </w:p>
          <w:p w14:paraId="38C83ADF" w14:textId="77777777" w:rsidR="005D2C9B" w:rsidRPr="005C5A7F" w:rsidRDefault="00000000">
            <w:pPr>
              <w:rPr>
                <w:rFonts w:ascii="Source Sans Pro" w:hAnsi="Source Sans Pro"/>
              </w:rPr>
            </w:pPr>
            <w:hyperlink r:id="rId28">
              <w:r w:rsidRPr="005C5A7F">
                <w:rPr>
                  <w:rFonts w:ascii="Source Sans Pro" w:hAnsi="Source Sans Pro"/>
                  <w:color w:val="1155CC"/>
                  <w:u w:val="single"/>
                </w:rPr>
                <w:t>Montana State and Local Level Referrals | FEMA.gov</w:t>
              </w:r>
            </w:hyperlink>
          </w:p>
          <w:p w14:paraId="061066E6" w14:textId="77777777" w:rsidR="005D2C9B" w:rsidRPr="005C5A7F" w:rsidRDefault="005D2C9B">
            <w:pPr>
              <w:rPr>
                <w:rFonts w:ascii="Source Sans Pro" w:hAnsi="Source Sans Pro"/>
                <w:b/>
              </w:rPr>
            </w:pPr>
          </w:p>
          <w:p w14:paraId="3E483848" w14:textId="77777777" w:rsidR="005D2C9B" w:rsidRPr="005C5A7F" w:rsidRDefault="00000000">
            <w:pPr>
              <w:rPr>
                <w:rFonts w:ascii="Source Sans Pro" w:hAnsi="Source Sans Pro"/>
                <w:b/>
              </w:rPr>
            </w:pPr>
            <w:r w:rsidRPr="005C5A7F">
              <w:rPr>
                <w:rFonts w:ascii="Source Sans Pro" w:hAnsi="Source Sans Pro"/>
                <w:b/>
              </w:rPr>
              <w:t>North Dakota</w:t>
            </w:r>
          </w:p>
          <w:p w14:paraId="73A3FADE" w14:textId="77777777" w:rsidR="005D2C9B" w:rsidRPr="005C5A7F" w:rsidRDefault="00000000">
            <w:pPr>
              <w:rPr>
                <w:rFonts w:ascii="Source Sans Pro" w:hAnsi="Source Sans Pro"/>
              </w:rPr>
            </w:pPr>
            <w:hyperlink r:id="rId29">
              <w:r w:rsidRPr="005C5A7F">
                <w:rPr>
                  <w:rFonts w:ascii="Source Sans Pro" w:hAnsi="Source Sans Pro"/>
                  <w:color w:val="1155CC"/>
                  <w:u w:val="single"/>
                </w:rPr>
                <w:t>North Dakota State and Local Level Referrals | FEMA.gov</w:t>
              </w:r>
            </w:hyperlink>
          </w:p>
          <w:p w14:paraId="3AC176CE" w14:textId="77777777" w:rsidR="005D2C9B" w:rsidRPr="005C5A7F" w:rsidRDefault="005D2C9B">
            <w:pPr>
              <w:rPr>
                <w:rFonts w:ascii="Source Sans Pro" w:hAnsi="Source Sans Pro"/>
                <w:b/>
              </w:rPr>
            </w:pPr>
          </w:p>
          <w:p w14:paraId="2AF78C7C" w14:textId="77777777" w:rsidR="005D2C9B" w:rsidRPr="005C5A7F" w:rsidRDefault="00000000">
            <w:pPr>
              <w:rPr>
                <w:rFonts w:ascii="Source Sans Pro" w:hAnsi="Source Sans Pro"/>
                <w:b/>
              </w:rPr>
            </w:pPr>
            <w:r w:rsidRPr="005C5A7F">
              <w:rPr>
                <w:rFonts w:ascii="Source Sans Pro" w:hAnsi="Source Sans Pro"/>
                <w:b/>
              </w:rPr>
              <w:t>South Dakota</w:t>
            </w:r>
          </w:p>
          <w:p w14:paraId="75D54E1B" w14:textId="77777777" w:rsidR="005D2C9B" w:rsidRPr="005C5A7F" w:rsidRDefault="00000000">
            <w:pPr>
              <w:rPr>
                <w:rFonts w:ascii="Source Sans Pro" w:hAnsi="Source Sans Pro"/>
              </w:rPr>
            </w:pPr>
            <w:hyperlink r:id="rId30">
              <w:r w:rsidRPr="005C5A7F">
                <w:rPr>
                  <w:rFonts w:ascii="Source Sans Pro" w:hAnsi="Source Sans Pro"/>
                  <w:color w:val="1155CC"/>
                  <w:u w:val="single"/>
                </w:rPr>
                <w:t>South Dakota State and Local Level Referrals | FEMA.gov</w:t>
              </w:r>
            </w:hyperlink>
          </w:p>
          <w:p w14:paraId="26C6B97B" w14:textId="0EFDB665" w:rsidR="005D2C9B" w:rsidRPr="005C5A7F" w:rsidRDefault="00F67B73">
            <w:pPr>
              <w:rPr>
                <w:rFonts w:ascii="Source Sans Pro" w:hAnsi="Source Sans Pro"/>
                <w:b/>
              </w:rPr>
            </w:pPr>
            <w:r>
              <w:rPr>
                <w:rFonts w:ascii="Source Sans Pro" w:hAnsi="Source Sans Pro"/>
              </w:rPr>
              <w:br/>
            </w:r>
            <w:r w:rsidRPr="005C5A7F">
              <w:rPr>
                <w:rFonts w:ascii="Source Sans Pro" w:hAnsi="Source Sans Pro"/>
                <w:b/>
              </w:rPr>
              <w:t>Utah</w:t>
            </w:r>
          </w:p>
          <w:p w14:paraId="30C662A0" w14:textId="77777777" w:rsidR="005D2C9B" w:rsidRPr="005C5A7F" w:rsidRDefault="00000000">
            <w:pPr>
              <w:rPr>
                <w:rFonts w:ascii="Source Sans Pro" w:hAnsi="Source Sans Pro"/>
              </w:rPr>
            </w:pPr>
            <w:hyperlink r:id="rId31">
              <w:r w:rsidRPr="005C5A7F">
                <w:rPr>
                  <w:rFonts w:ascii="Source Sans Pro" w:hAnsi="Source Sans Pro"/>
                  <w:color w:val="1155CC"/>
                  <w:u w:val="single"/>
                </w:rPr>
                <w:t>Utah State and Local Level Referrals | FEMA.gov</w:t>
              </w:r>
            </w:hyperlink>
          </w:p>
          <w:p w14:paraId="4C948A56" w14:textId="77777777" w:rsidR="005D2C9B" w:rsidRPr="005C5A7F" w:rsidRDefault="005D2C9B">
            <w:pPr>
              <w:rPr>
                <w:rFonts w:ascii="Source Sans Pro" w:hAnsi="Source Sans Pro"/>
              </w:rPr>
            </w:pPr>
          </w:p>
          <w:p w14:paraId="798BE66C" w14:textId="77777777" w:rsidR="005D2C9B" w:rsidRPr="005C5A7F" w:rsidRDefault="00000000">
            <w:pPr>
              <w:rPr>
                <w:rFonts w:ascii="Source Sans Pro" w:hAnsi="Source Sans Pro"/>
                <w:b/>
              </w:rPr>
            </w:pPr>
            <w:r w:rsidRPr="005C5A7F">
              <w:rPr>
                <w:rFonts w:ascii="Source Sans Pro" w:hAnsi="Source Sans Pro"/>
                <w:b/>
              </w:rPr>
              <w:t>Wyoming</w:t>
            </w:r>
          </w:p>
          <w:p w14:paraId="0713ADA1" w14:textId="77777777" w:rsidR="005D2C9B" w:rsidRPr="005C5A7F" w:rsidRDefault="00000000">
            <w:pPr>
              <w:rPr>
                <w:rFonts w:ascii="Source Sans Pro" w:hAnsi="Source Sans Pro"/>
              </w:rPr>
            </w:pPr>
            <w:hyperlink r:id="rId32">
              <w:r w:rsidRPr="005C5A7F">
                <w:rPr>
                  <w:rFonts w:ascii="Source Sans Pro" w:hAnsi="Source Sans Pro"/>
                  <w:color w:val="1155CC"/>
                  <w:u w:val="single"/>
                </w:rPr>
                <w:t>Wyoming State and Local Level Referrals | FEMA.gov</w:t>
              </w:r>
            </w:hyperlink>
          </w:p>
          <w:p w14:paraId="19B6B2E2" w14:textId="77777777" w:rsidR="005D2C9B" w:rsidRPr="005C5A7F" w:rsidRDefault="005D2C9B">
            <w:pPr>
              <w:rPr>
                <w:rFonts w:ascii="Source Sans Pro" w:hAnsi="Source Sans Pro"/>
              </w:rPr>
            </w:pPr>
          </w:p>
          <w:p w14:paraId="48188447" w14:textId="7717F277" w:rsidR="005D2C9B" w:rsidRPr="0059516D" w:rsidRDefault="00000000" w:rsidP="0059516D">
            <w:pPr>
              <w:rPr>
                <w:rFonts w:ascii="Source Sans Pro" w:hAnsi="Source Sans Pro"/>
                <w:b/>
              </w:rPr>
            </w:pPr>
            <w:hyperlink r:id="rId33">
              <w:r w:rsidRPr="005C5A7F">
                <w:rPr>
                  <w:rFonts w:ascii="Source Sans Pro" w:hAnsi="Source Sans Pro"/>
                  <w:b/>
                  <w:color w:val="1155CC"/>
                  <w:u w:val="single"/>
                </w:rPr>
                <w:t>IS-242.C: Effective Communication</w:t>
              </w:r>
            </w:hyperlink>
          </w:p>
        </w:tc>
      </w:tr>
      <w:tr w:rsidR="005D2C9B" w:rsidRPr="005C5A7F" w14:paraId="78B9C514" w14:textId="77777777" w:rsidTr="009B1A17">
        <w:trPr>
          <w:cantSplit/>
          <w:trHeight w:val="1950"/>
        </w:trPr>
        <w:tc>
          <w:tcPr>
            <w:tcW w:w="1110" w:type="dxa"/>
            <w:shd w:val="clear" w:color="auto" w:fill="FFDD4B"/>
            <w:tcMar>
              <w:top w:w="100" w:type="dxa"/>
              <w:left w:w="100" w:type="dxa"/>
              <w:bottom w:w="100" w:type="dxa"/>
              <w:right w:w="100" w:type="dxa"/>
            </w:tcMar>
            <w:textDirection w:val="btLr"/>
          </w:tcPr>
          <w:p w14:paraId="1FC12798" w14:textId="118A72FE" w:rsidR="005D2C9B" w:rsidRPr="00293C0F" w:rsidRDefault="002F293C" w:rsidP="009B1A17">
            <w:pPr>
              <w:widowControl w:val="0"/>
              <w:spacing w:line="240" w:lineRule="auto"/>
              <w:ind w:left="113" w:right="113"/>
              <w:jc w:val="center"/>
              <w:rPr>
                <w:rFonts w:ascii="Source Sans Pro" w:hAnsi="Source Sans Pro"/>
                <w:b/>
                <w:sz w:val="28"/>
                <w:szCs w:val="28"/>
              </w:rPr>
            </w:pPr>
            <w:r w:rsidRPr="00293C0F">
              <w:rPr>
                <w:rFonts w:ascii="Source Sans Pro" w:hAnsi="Source Sans Pro"/>
                <w:b/>
                <w:sz w:val="28"/>
                <w:szCs w:val="28"/>
              </w:rPr>
              <w:lastRenderedPageBreak/>
              <w:t>FEDERAL RESOURCES/ PERSONNEL</w:t>
            </w:r>
          </w:p>
        </w:tc>
        <w:tc>
          <w:tcPr>
            <w:tcW w:w="2960" w:type="dxa"/>
            <w:shd w:val="clear" w:color="auto" w:fill="auto"/>
            <w:tcMar>
              <w:top w:w="100" w:type="dxa"/>
              <w:left w:w="100" w:type="dxa"/>
              <w:bottom w:w="100" w:type="dxa"/>
              <w:right w:w="100" w:type="dxa"/>
            </w:tcMar>
          </w:tcPr>
          <w:p w14:paraId="5018C0F8" w14:textId="77777777" w:rsidR="005D2C9B" w:rsidRPr="005C5A7F" w:rsidRDefault="00000000" w:rsidP="00A008F5">
            <w:pPr>
              <w:widowControl w:val="0"/>
              <w:numPr>
                <w:ilvl w:val="0"/>
                <w:numId w:val="123"/>
              </w:numPr>
              <w:spacing w:line="240" w:lineRule="auto"/>
              <w:rPr>
                <w:rFonts w:ascii="Source Sans Pro" w:hAnsi="Source Sans Pro"/>
              </w:rPr>
            </w:pPr>
            <w:r w:rsidRPr="005C5A7F">
              <w:rPr>
                <w:rFonts w:ascii="Source Sans Pro" w:hAnsi="Source Sans Pro"/>
              </w:rPr>
              <w:t>Identify/Build Relationships with Federal Personnel</w:t>
            </w:r>
          </w:p>
          <w:p w14:paraId="60AFC042" w14:textId="77777777" w:rsidR="005D2C9B" w:rsidRPr="005C5A7F" w:rsidRDefault="00000000" w:rsidP="00A008F5">
            <w:pPr>
              <w:numPr>
                <w:ilvl w:val="1"/>
                <w:numId w:val="126"/>
              </w:numPr>
              <w:rPr>
                <w:rFonts w:ascii="Source Sans Pro" w:hAnsi="Source Sans Pro"/>
              </w:rPr>
            </w:pPr>
            <w:r w:rsidRPr="005C5A7F">
              <w:rPr>
                <w:rFonts w:ascii="Source Sans Pro" w:hAnsi="Source Sans Pro"/>
              </w:rPr>
              <w:t>Intergovernmental Affairs</w:t>
            </w:r>
          </w:p>
          <w:p w14:paraId="516F9FD5" w14:textId="77777777" w:rsidR="005D2C9B" w:rsidRPr="005C5A7F" w:rsidRDefault="00000000" w:rsidP="00A008F5">
            <w:pPr>
              <w:widowControl w:val="0"/>
              <w:numPr>
                <w:ilvl w:val="1"/>
                <w:numId w:val="126"/>
              </w:numPr>
              <w:spacing w:line="240" w:lineRule="auto"/>
              <w:rPr>
                <w:rFonts w:ascii="Source Sans Pro" w:hAnsi="Source Sans Pro"/>
              </w:rPr>
            </w:pPr>
            <w:r w:rsidRPr="005C5A7F">
              <w:rPr>
                <w:rFonts w:ascii="Source Sans Pro" w:hAnsi="Source Sans Pro"/>
              </w:rPr>
              <w:t>External Affairs</w:t>
            </w:r>
          </w:p>
          <w:p w14:paraId="425391E2" w14:textId="77777777" w:rsidR="005D2C9B" w:rsidRPr="005C5A7F" w:rsidRDefault="00000000" w:rsidP="00A008F5">
            <w:pPr>
              <w:numPr>
                <w:ilvl w:val="0"/>
                <w:numId w:val="124"/>
              </w:numPr>
              <w:rPr>
                <w:rFonts w:ascii="Source Sans Pro" w:hAnsi="Source Sans Pro"/>
              </w:rPr>
            </w:pPr>
            <w:r w:rsidRPr="005C5A7F">
              <w:rPr>
                <w:rFonts w:ascii="Source Sans Pro" w:hAnsi="Source Sans Pro"/>
              </w:rPr>
              <w:t>Determine where FEMA engagement with local emergency management will occur</w:t>
            </w:r>
          </w:p>
          <w:p w14:paraId="1B106D56" w14:textId="77777777" w:rsidR="005D2C9B" w:rsidRPr="005C5A7F" w:rsidRDefault="00000000" w:rsidP="00A008F5">
            <w:pPr>
              <w:numPr>
                <w:ilvl w:val="0"/>
                <w:numId w:val="127"/>
              </w:numPr>
              <w:rPr>
                <w:rFonts w:ascii="Source Sans Pro" w:hAnsi="Source Sans Pro"/>
              </w:rPr>
            </w:pPr>
            <w:r w:rsidRPr="005C5A7F">
              <w:rPr>
                <w:rFonts w:ascii="Source Sans Pro" w:hAnsi="Source Sans Pro"/>
              </w:rPr>
              <w:t>Joint field office</w:t>
            </w:r>
          </w:p>
          <w:p w14:paraId="603F34BD" w14:textId="77777777" w:rsidR="005D2C9B" w:rsidRPr="005C5A7F" w:rsidRDefault="00000000" w:rsidP="00A008F5">
            <w:pPr>
              <w:numPr>
                <w:ilvl w:val="0"/>
                <w:numId w:val="127"/>
              </w:numPr>
              <w:rPr>
                <w:rFonts w:ascii="Source Sans Pro" w:hAnsi="Source Sans Pro"/>
              </w:rPr>
            </w:pPr>
            <w:r w:rsidRPr="005C5A7F">
              <w:rPr>
                <w:rFonts w:ascii="Source Sans Pro" w:hAnsi="Source Sans Pro"/>
              </w:rPr>
              <w:t>Emergency Operations Center (EOC)</w:t>
            </w:r>
          </w:p>
          <w:p w14:paraId="73D70ED9" w14:textId="53C76267" w:rsidR="008B45D7" w:rsidRPr="00293C0F" w:rsidRDefault="00000000" w:rsidP="00293C0F">
            <w:pPr>
              <w:numPr>
                <w:ilvl w:val="0"/>
                <w:numId w:val="125"/>
              </w:numPr>
              <w:rPr>
                <w:rFonts w:ascii="Source Sans Pro" w:hAnsi="Source Sans Pro"/>
              </w:rPr>
            </w:pPr>
            <w:r w:rsidRPr="005C5A7F">
              <w:rPr>
                <w:rFonts w:ascii="Source Sans Pro" w:hAnsi="Source Sans Pro"/>
              </w:rPr>
              <w:t xml:space="preserve">Determine what federal resources </w:t>
            </w:r>
            <w:r w:rsidR="00A008F5">
              <w:rPr>
                <w:rFonts w:ascii="Source Sans Pro" w:hAnsi="Source Sans Pro"/>
              </w:rPr>
              <w:t>may be needed in a disaster</w:t>
            </w:r>
          </w:p>
        </w:tc>
        <w:tc>
          <w:tcPr>
            <w:tcW w:w="2960" w:type="dxa"/>
            <w:shd w:val="clear" w:color="auto" w:fill="D9EAD3"/>
            <w:tcMar>
              <w:top w:w="100" w:type="dxa"/>
              <w:left w:w="100" w:type="dxa"/>
              <w:bottom w:w="100" w:type="dxa"/>
              <w:right w:w="100" w:type="dxa"/>
            </w:tcMar>
          </w:tcPr>
          <w:p w14:paraId="27391C0F" w14:textId="3AD6FB36" w:rsidR="00A008F5" w:rsidRDefault="00A008F5" w:rsidP="00A008F5">
            <w:pPr>
              <w:widowControl w:val="0"/>
              <w:numPr>
                <w:ilvl w:val="0"/>
                <w:numId w:val="128"/>
              </w:numPr>
              <w:spacing w:line="240" w:lineRule="auto"/>
              <w:rPr>
                <w:rFonts w:ascii="Source Sans Pro" w:hAnsi="Source Sans Pro"/>
              </w:rPr>
            </w:pPr>
            <w:r>
              <w:rPr>
                <w:rFonts w:ascii="Source Sans Pro" w:hAnsi="Source Sans Pro"/>
              </w:rPr>
              <w:t>State will maintain c</w:t>
            </w:r>
            <w:r w:rsidRPr="005C5A7F">
              <w:rPr>
                <w:rFonts w:ascii="Source Sans Pro" w:hAnsi="Source Sans Pro"/>
              </w:rPr>
              <w:t xml:space="preserve">ontact </w:t>
            </w:r>
            <w:r>
              <w:rPr>
                <w:rFonts w:ascii="Source Sans Pro" w:hAnsi="Source Sans Pro"/>
              </w:rPr>
              <w:t>with Federal</w:t>
            </w:r>
            <w:r w:rsidRPr="005C5A7F">
              <w:rPr>
                <w:rFonts w:ascii="Source Sans Pro" w:hAnsi="Source Sans Pro"/>
              </w:rPr>
              <w:t xml:space="preserve"> </w:t>
            </w:r>
            <w:r w:rsidR="008B45D7">
              <w:rPr>
                <w:rFonts w:ascii="Source Sans Pro" w:hAnsi="Source Sans Pro"/>
              </w:rPr>
              <w:t xml:space="preserve">partners </w:t>
            </w:r>
            <w:r>
              <w:rPr>
                <w:rFonts w:ascii="Source Sans Pro" w:hAnsi="Source Sans Pro"/>
              </w:rPr>
              <w:t>regarding</w:t>
            </w:r>
            <w:r w:rsidRPr="005C5A7F">
              <w:rPr>
                <w:rFonts w:ascii="Source Sans Pro" w:hAnsi="Source Sans Pro"/>
              </w:rPr>
              <w:t xml:space="preserve"> ongoing situation</w:t>
            </w:r>
          </w:p>
          <w:p w14:paraId="1C619305" w14:textId="6DA62A8E" w:rsidR="005D2C9B" w:rsidRPr="005C5A7F" w:rsidRDefault="00A008F5" w:rsidP="00A008F5">
            <w:pPr>
              <w:widowControl w:val="0"/>
              <w:numPr>
                <w:ilvl w:val="0"/>
                <w:numId w:val="128"/>
              </w:numPr>
              <w:spacing w:line="240" w:lineRule="auto"/>
              <w:rPr>
                <w:rFonts w:ascii="Source Sans Pro" w:hAnsi="Source Sans Pro"/>
              </w:rPr>
            </w:pPr>
            <w:r>
              <w:rPr>
                <w:rFonts w:ascii="Source Sans Pro" w:hAnsi="Source Sans Pro"/>
              </w:rPr>
              <w:t>After a declaration, work with State and Federal partners to</w:t>
            </w:r>
            <w:r w:rsidR="00954358">
              <w:rPr>
                <w:rFonts w:ascii="Source Sans Pro" w:hAnsi="Source Sans Pro"/>
              </w:rPr>
              <w:t xml:space="preserve"> acquire additional resources to</w:t>
            </w:r>
            <w:r>
              <w:rPr>
                <w:rFonts w:ascii="Source Sans Pro" w:hAnsi="Source Sans Pro"/>
              </w:rPr>
              <w:t xml:space="preserve"> manage the event   </w:t>
            </w:r>
          </w:p>
        </w:tc>
        <w:tc>
          <w:tcPr>
            <w:tcW w:w="2960" w:type="dxa"/>
            <w:shd w:val="clear" w:color="auto" w:fill="auto"/>
            <w:tcMar>
              <w:top w:w="100" w:type="dxa"/>
              <w:left w:w="100" w:type="dxa"/>
              <w:bottom w:w="100" w:type="dxa"/>
              <w:right w:w="100" w:type="dxa"/>
            </w:tcMar>
          </w:tcPr>
          <w:p w14:paraId="6651E7C7" w14:textId="77777777" w:rsidR="005D2C9B" w:rsidRPr="005C5A7F" w:rsidRDefault="00000000">
            <w:pPr>
              <w:rPr>
                <w:rFonts w:ascii="Source Sans Pro" w:hAnsi="Source Sans Pro"/>
                <w:b/>
              </w:rPr>
            </w:pPr>
            <w:hyperlink r:id="rId34">
              <w:r w:rsidRPr="005C5A7F">
                <w:rPr>
                  <w:rFonts w:ascii="Source Sans Pro" w:hAnsi="Source Sans Pro"/>
                  <w:b/>
                  <w:color w:val="1155CC"/>
                  <w:u w:val="single"/>
                </w:rPr>
                <w:t>FEMA Region 8 | fema.gov</w:t>
              </w:r>
            </w:hyperlink>
          </w:p>
          <w:p w14:paraId="6F35A9A3" w14:textId="76B94DF1" w:rsidR="005D2C9B" w:rsidRPr="005C5A7F" w:rsidRDefault="005D2C9B" w:rsidP="00F67B73">
            <w:pPr>
              <w:ind w:left="720"/>
              <w:rPr>
                <w:rFonts w:ascii="Source Sans Pro" w:hAnsi="Source Sans Pro"/>
              </w:rPr>
            </w:pPr>
          </w:p>
        </w:tc>
      </w:tr>
      <w:tr w:rsidR="005D2C9B" w:rsidRPr="005C5A7F" w14:paraId="618F619F" w14:textId="77777777" w:rsidTr="00F67B73">
        <w:trPr>
          <w:cantSplit/>
          <w:trHeight w:val="1950"/>
        </w:trPr>
        <w:tc>
          <w:tcPr>
            <w:tcW w:w="1110" w:type="dxa"/>
            <w:shd w:val="clear" w:color="auto" w:fill="FFDD4B"/>
            <w:tcMar>
              <w:top w:w="100" w:type="dxa"/>
              <w:left w:w="100" w:type="dxa"/>
              <w:bottom w:w="100" w:type="dxa"/>
              <w:right w:w="100" w:type="dxa"/>
            </w:tcMar>
            <w:textDirection w:val="btLr"/>
          </w:tcPr>
          <w:p w14:paraId="09CA7BA4" w14:textId="0F3BF27F" w:rsidR="005D2C9B" w:rsidRPr="00293C0F" w:rsidRDefault="002F293C" w:rsidP="009B1A17">
            <w:pPr>
              <w:widowControl w:val="0"/>
              <w:spacing w:line="240" w:lineRule="auto"/>
              <w:ind w:left="113" w:right="113"/>
              <w:jc w:val="center"/>
              <w:rPr>
                <w:rFonts w:ascii="Source Sans Pro" w:hAnsi="Source Sans Pro"/>
                <w:b/>
                <w:sz w:val="28"/>
                <w:szCs w:val="28"/>
              </w:rPr>
            </w:pPr>
            <w:r w:rsidRPr="00293C0F">
              <w:rPr>
                <w:rFonts w:ascii="Source Sans Pro" w:hAnsi="Source Sans Pro"/>
                <w:b/>
                <w:sz w:val="28"/>
                <w:szCs w:val="28"/>
              </w:rPr>
              <w:lastRenderedPageBreak/>
              <w:t>EMERGENCY OPERATIONS CENTER (EOC)</w:t>
            </w:r>
          </w:p>
        </w:tc>
        <w:tc>
          <w:tcPr>
            <w:tcW w:w="2960" w:type="dxa"/>
            <w:shd w:val="clear" w:color="auto" w:fill="auto"/>
            <w:tcMar>
              <w:top w:w="100" w:type="dxa"/>
              <w:left w:w="100" w:type="dxa"/>
              <w:bottom w:w="100" w:type="dxa"/>
              <w:right w:w="100" w:type="dxa"/>
            </w:tcMar>
          </w:tcPr>
          <w:p w14:paraId="37F6014B" w14:textId="3AF630A6" w:rsidR="005D2C9B" w:rsidRPr="005C5A7F" w:rsidRDefault="00000000" w:rsidP="00FA671E">
            <w:pPr>
              <w:widowControl w:val="0"/>
              <w:numPr>
                <w:ilvl w:val="0"/>
                <w:numId w:val="129"/>
              </w:numPr>
              <w:spacing w:line="240" w:lineRule="auto"/>
              <w:rPr>
                <w:rFonts w:ascii="Source Sans Pro" w:hAnsi="Source Sans Pro"/>
              </w:rPr>
            </w:pPr>
            <w:r w:rsidRPr="005C5A7F">
              <w:rPr>
                <w:rFonts w:ascii="Source Sans Pro" w:hAnsi="Source Sans Pro"/>
              </w:rPr>
              <w:t xml:space="preserve">Establish </w:t>
            </w:r>
            <w:r w:rsidR="00B765CC">
              <w:rPr>
                <w:rFonts w:ascii="Source Sans Pro" w:hAnsi="Source Sans Pro"/>
              </w:rPr>
              <w:t xml:space="preserve">the location of a primary and secondary </w:t>
            </w:r>
            <w:r w:rsidRPr="005C5A7F">
              <w:rPr>
                <w:rFonts w:ascii="Source Sans Pro" w:hAnsi="Source Sans Pro"/>
              </w:rPr>
              <w:t>EOC:</w:t>
            </w:r>
          </w:p>
          <w:p w14:paraId="739C755B" w14:textId="77777777" w:rsidR="005D2C9B" w:rsidRPr="005C5A7F" w:rsidRDefault="00000000" w:rsidP="00B765CC">
            <w:pPr>
              <w:widowControl w:val="0"/>
              <w:numPr>
                <w:ilvl w:val="0"/>
                <w:numId w:val="131"/>
              </w:numPr>
              <w:spacing w:line="240" w:lineRule="auto"/>
              <w:rPr>
                <w:rFonts w:ascii="Source Sans Pro" w:hAnsi="Source Sans Pro"/>
              </w:rPr>
            </w:pPr>
            <w:r w:rsidRPr="005C5A7F">
              <w:rPr>
                <w:rFonts w:ascii="Source Sans Pro" w:hAnsi="Source Sans Pro"/>
              </w:rPr>
              <w:t>Away from potential hazards</w:t>
            </w:r>
          </w:p>
          <w:p w14:paraId="544F1F77" w14:textId="7F31FC59" w:rsidR="005D2C9B" w:rsidRPr="005C5A7F" w:rsidRDefault="00B765CC" w:rsidP="00B765CC">
            <w:pPr>
              <w:widowControl w:val="0"/>
              <w:numPr>
                <w:ilvl w:val="1"/>
                <w:numId w:val="131"/>
              </w:numPr>
              <w:spacing w:line="240" w:lineRule="auto"/>
              <w:rPr>
                <w:rFonts w:ascii="Source Sans Pro" w:hAnsi="Source Sans Pro"/>
              </w:rPr>
            </w:pPr>
            <w:r>
              <w:rPr>
                <w:rFonts w:ascii="Source Sans Pro" w:hAnsi="Source Sans Pro"/>
              </w:rPr>
              <w:t>Public facility</w:t>
            </w:r>
          </w:p>
          <w:p w14:paraId="7A76F85C" w14:textId="35603802" w:rsidR="005D2C9B" w:rsidRPr="005C5A7F" w:rsidRDefault="00B765CC" w:rsidP="00B765CC">
            <w:pPr>
              <w:widowControl w:val="0"/>
              <w:numPr>
                <w:ilvl w:val="1"/>
                <w:numId w:val="131"/>
              </w:numPr>
              <w:spacing w:line="240" w:lineRule="auto"/>
              <w:rPr>
                <w:rFonts w:ascii="Source Sans Pro" w:hAnsi="Source Sans Pro"/>
              </w:rPr>
            </w:pPr>
            <w:r>
              <w:rPr>
                <w:rFonts w:ascii="Source Sans Pro" w:hAnsi="Source Sans Pro"/>
              </w:rPr>
              <w:t>Office building</w:t>
            </w:r>
          </w:p>
          <w:p w14:paraId="4122E359" w14:textId="24CFFE62" w:rsidR="005D2C9B" w:rsidRPr="005C5A7F" w:rsidRDefault="00000000" w:rsidP="00B765CC">
            <w:pPr>
              <w:widowControl w:val="0"/>
              <w:numPr>
                <w:ilvl w:val="1"/>
                <w:numId w:val="131"/>
              </w:numPr>
              <w:spacing w:line="240" w:lineRule="auto"/>
              <w:rPr>
                <w:rFonts w:ascii="Source Sans Pro" w:hAnsi="Source Sans Pro"/>
              </w:rPr>
            </w:pPr>
            <w:r w:rsidRPr="005C5A7F">
              <w:rPr>
                <w:rFonts w:ascii="Source Sans Pro" w:hAnsi="Source Sans Pro"/>
              </w:rPr>
              <w:t xml:space="preserve">Event </w:t>
            </w:r>
            <w:r w:rsidR="00B765CC">
              <w:rPr>
                <w:rFonts w:ascii="Source Sans Pro" w:hAnsi="Source Sans Pro"/>
              </w:rPr>
              <w:t>c</w:t>
            </w:r>
            <w:r w:rsidRPr="005C5A7F">
              <w:rPr>
                <w:rFonts w:ascii="Source Sans Pro" w:hAnsi="Source Sans Pro"/>
              </w:rPr>
              <w:t>enter</w:t>
            </w:r>
          </w:p>
          <w:p w14:paraId="198416BA" w14:textId="5FF99BD7" w:rsidR="005D2C9B" w:rsidRPr="0059516D" w:rsidRDefault="00000000" w:rsidP="0059516D">
            <w:pPr>
              <w:widowControl w:val="0"/>
              <w:numPr>
                <w:ilvl w:val="1"/>
                <w:numId w:val="131"/>
              </w:numPr>
              <w:spacing w:line="240" w:lineRule="auto"/>
              <w:rPr>
                <w:rFonts w:ascii="Source Sans Pro" w:hAnsi="Source Sans Pro"/>
              </w:rPr>
            </w:pPr>
            <w:r w:rsidRPr="005C5A7F">
              <w:rPr>
                <w:rFonts w:ascii="Source Sans Pro" w:hAnsi="Source Sans Pro"/>
              </w:rPr>
              <w:t xml:space="preserve">Temporary </w:t>
            </w:r>
            <w:r w:rsidR="00B765CC">
              <w:rPr>
                <w:rFonts w:ascii="Source Sans Pro" w:hAnsi="Source Sans Pro"/>
              </w:rPr>
              <w:t>s</w:t>
            </w:r>
            <w:r w:rsidRPr="005C5A7F">
              <w:rPr>
                <w:rFonts w:ascii="Source Sans Pro" w:hAnsi="Source Sans Pro"/>
              </w:rPr>
              <w:t>tructure</w:t>
            </w:r>
          </w:p>
          <w:p w14:paraId="7B68AC51" w14:textId="77777777" w:rsidR="005D2C9B" w:rsidRPr="005C5A7F" w:rsidRDefault="00000000" w:rsidP="00FA671E">
            <w:pPr>
              <w:widowControl w:val="0"/>
              <w:numPr>
                <w:ilvl w:val="0"/>
                <w:numId w:val="130"/>
              </w:numPr>
              <w:spacing w:line="240" w:lineRule="auto"/>
              <w:rPr>
                <w:rFonts w:ascii="Source Sans Pro" w:hAnsi="Source Sans Pro"/>
              </w:rPr>
            </w:pPr>
            <w:r w:rsidRPr="005C5A7F">
              <w:rPr>
                <w:rFonts w:ascii="Source Sans Pro" w:hAnsi="Source Sans Pro"/>
              </w:rPr>
              <w:t>Establish preliminary critical members of EOC:</w:t>
            </w:r>
          </w:p>
          <w:p w14:paraId="79A79BF4" w14:textId="618AFC71" w:rsidR="005D2C9B" w:rsidRPr="005C5A7F" w:rsidRDefault="00000000" w:rsidP="00B765CC">
            <w:pPr>
              <w:widowControl w:val="0"/>
              <w:numPr>
                <w:ilvl w:val="0"/>
                <w:numId w:val="133"/>
              </w:numPr>
              <w:spacing w:line="240" w:lineRule="auto"/>
              <w:rPr>
                <w:rFonts w:ascii="Source Sans Pro" w:hAnsi="Source Sans Pro"/>
              </w:rPr>
            </w:pPr>
            <w:r w:rsidRPr="005C5A7F">
              <w:rPr>
                <w:rFonts w:ascii="Source Sans Pro" w:hAnsi="Source Sans Pro"/>
              </w:rPr>
              <w:t>Local Emergency Manager</w:t>
            </w:r>
          </w:p>
          <w:p w14:paraId="2E16DBA6" w14:textId="77777777" w:rsidR="005D2C9B" w:rsidRPr="005C5A7F" w:rsidRDefault="00000000" w:rsidP="00B765CC">
            <w:pPr>
              <w:widowControl w:val="0"/>
              <w:numPr>
                <w:ilvl w:val="0"/>
                <w:numId w:val="133"/>
              </w:numPr>
              <w:spacing w:line="240" w:lineRule="auto"/>
              <w:rPr>
                <w:rFonts w:ascii="Source Sans Pro" w:hAnsi="Source Sans Pro"/>
              </w:rPr>
            </w:pPr>
            <w:r w:rsidRPr="005C5A7F">
              <w:rPr>
                <w:rFonts w:ascii="Source Sans Pro" w:hAnsi="Source Sans Pro"/>
              </w:rPr>
              <w:t>Public Information Officer (PIO)</w:t>
            </w:r>
          </w:p>
          <w:p w14:paraId="3DF53A75" w14:textId="77777777" w:rsidR="005D2C9B" w:rsidRPr="005C5A7F" w:rsidRDefault="00000000" w:rsidP="00B765CC">
            <w:pPr>
              <w:widowControl w:val="0"/>
              <w:numPr>
                <w:ilvl w:val="0"/>
                <w:numId w:val="133"/>
              </w:numPr>
              <w:spacing w:line="240" w:lineRule="auto"/>
              <w:rPr>
                <w:rFonts w:ascii="Source Sans Pro" w:hAnsi="Source Sans Pro"/>
              </w:rPr>
            </w:pPr>
            <w:r w:rsidRPr="005C5A7F">
              <w:rPr>
                <w:rFonts w:ascii="Source Sans Pro" w:hAnsi="Source Sans Pro"/>
              </w:rPr>
              <w:t>Communications Coordinator</w:t>
            </w:r>
          </w:p>
          <w:p w14:paraId="03D07B77" w14:textId="77777777" w:rsidR="005D2C9B" w:rsidRPr="005C5A7F" w:rsidRDefault="00000000" w:rsidP="00B765CC">
            <w:pPr>
              <w:widowControl w:val="0"/>
              <w:numPr>
                <w:ilvl w:val="0"/>
                <w:numId w:val="133"/>
              </w:numPr>
              <w:spacing w:line="240" w:lineRule="auto"/>
              <w:rPr>
                <w:rFonts w:ascii="Source Sans Pro" w:hAnsi="Source Sans Pro"/>
              </w:rPr>
            </w:pPr>
            <w:r w:rsidRPr="005C5A7F">
              <w:rPr>
                <w:rFonts w:ascii="Source Sans Pro" w:hAnsi="Source Sans Pro"/>
              </w:rPr>
              <w:t>IT/Technical Support</w:t>
            </w:r>
          </w:p>
          <w:p w14:paraId="701D395A" w14:textId="77777777" w:rsidR="005D2C9B" w:rsidRDefault="00000000" w:rsidP="00B765CC">
            <w:pPr>
              <w:widowControl w:val="0"/>
              <w:numPr>
                <w:ilvl w:val="0"/>
                <w:numId w:val="133"/>
              </w:numPr>
              <w:spacing w:line="240" w:lineRule="auto"/>
              <w:rPr>
                <w:rFonts w:ascii="Source Sans Pro" w:hAnsi="Source Sans Pro"/>
              </w:rPr>
            </w:pPr>
            <w:r w:rsidRPr="005C5A7F">
              <w:rPr>
                <w:rFonts w:ascii="Source Sans Pro" w:hAnsi="Source Sans Pro"/>
              </w:rPr>
              <w:t>Security/Law Enforcement</w:t>
            </w:r>
          </w:p>
          <w:p w14:paraId="64734B47" w14:textId="70CB62DB" w:rsidR="00B765CC" w:rsidRPr="005C5A7F" w:rsidRDefault="00B765CC" w:rsidP="00B765CC">
            <w:pPr>
              <w:widowControl w:val="0"/>
              <w:numPr>
                <w:ilvl w:val="0"/>
                <w:numId w:val="133"/>
              </w:numPr>
              <w:spacing w:line="240" w:lineRule="auto"/>
              <w:rPr>
                <w:rFonts w:ascii="Source Sans Pro" w:hAnsi="Source Sans Pro"/>
              </w:rPr>
            </w:pPr>
            <w:r>
              <w:rPr>
                <w:rFonts w:ascii="Source Sans Pro" w:hAnsi="Source Sans Pro"/>
              </w:rPr>
              <w:t>Fire/EMS</w:t>
            </w:r>
          </w:p>
          <w:p w14:paraId="2C2E2995" w14:textId="388D5DFD" w:rsidR="005D2C9B" w:rsidRDefault="00000000" w:rsidP="00B765CC">
            <w:pPr>
              <w:widowControl w:val="0"/>
              <w:numPr>
                <w:ilvl w:val="0"/>
                <w:numId w:val="133"/>
              </w:numPr>
              <w:spacing w:line="240" w:lineRule="auto"/>
              <w:rPr>
                <w:rFonts w:ascii="Source Sans Pro" w:hAnsi="Source Sans Pro"/>
              </w:rPr>
            </w:pPr>
            <w:r w:rsidRPr="005C5A7F">
              <w:rPr>
                <w:rFonts w:ascii="Source Sans Pro" w:hAnsi="Source Sans Pro"/>
              </w:rPr>
              <w:t>Facilities</w:t>
            </w:r>
            <w:r w:rsidR="00B765CC">
              <w:rPr>
                <w:rFonts w:ascii="Source Sans Pro" w:hAnsi="Source Sans Pro"/>
              </w:rPr>
              <w:t xml:space="preserve"> Manager</w:t>
            </w:r>
          </w:p>
          <w:p w14:paraId="0BDEAEBC" w14:textId="3596F16F" w:rsidR="00B765CC" w:rsidRPr="005C5A7F" w:rsidRDefault="00B765CC" w:rsidP="00B765CC">
            <w:pPr>
              <w:widowControl w:val="0"/>
              <w:numPr>
                <w:ilvl w:val="0"/>
                <w:numId w:val="133"/>
              </w:numPr>
              <w:spacing w:line="240" w:lineRule="auto"/>
              <w:rPr>
                <w:rFonts w:ascii="Source Sans Pro" w:hAnsi="Source Sans Pro"/>
              </w:rPr>
            </w:pPr>
            <w:r>
              <w:rPr>
                <w:rFonts w:ascii="Source Sans Pro" w:hAnsi="Source Sans Pro"/>
              </w:rPr>
              <w:t>County Administrator</w:t>
            </w:r>
          </w:p>
          <w:p w14:paraId="01FE0496" w14:textId="2B2022A8" w:rsidR="005D2C9B" w:rsidRPr="005C5A7F" w:rsidRDefault="00000000">
            <w:pPr>
              <w:widowControl w:val="0"/>
              <w:numPr>
                <w:ilvl w:val="0"/>
                <w:numId w:val="11"/>
              </w:numPr>
              <w:spacing w:line="240" w:lineRule="auto"/>
              <w:rPr>
                <w:rFonts w:ascii="Source Sans Pro" w:hAnsi="Source Sans Pro"/>
              </w:rPr>
            </w:pPr>
            <w:r w:rsidRPr="005C5A7F">
              <w:rPr>
                <w:rFonts w:ascii="Source Sans Pro" w:hAnsi="Source Sans Pro"/>
              </w:rPr>
              <w:t xml:space="preserve">Familiarize yourself with </w:t>
            </w:r>
            <w:r w:rsidR="00B765CC">
              <w:rPr>
                <w:rFonts w:ascii="Source Sans Pro" w:hAnsi="Source Sans Pro"/>
              </w:rPr>
              <w:t xml:space="preserve">EOC roles and responsibilities </w:t>
            </w:r>
            <w:r w:rsidRPr="005C5A7F">
              <w:rPr>
                <w:rFonts w:ascii="Source Sans Pro" w:hAnsi="Source Sans Pro"/>
              </w:rPr>
              <w:t xml:space="preserve"> </w:t>
            </w:r>
          </w:p>
        </w:tc>
        <w:tc>
          <w:tcPr>
            <w:tcW w:w="2960" w:type="dxa"/>
            <w:shd w:val="clear" w:color="auto" w:fill="D9EAD3"/>
            <w:tcMar>
              <w:top w:w="100" w:type="dxa"/>
              <w:left w:w="100" w:type="dxa"/>
              <w:bottom w:w="100" w:type="dxa"/>
              <w:right w:w="100" w:type="dxa"/>
            </w:tcMar>
          </w:tcPr>
          <w:p w14:paraId="09029E9A" w14:textId="77777777" w:rsidR="005D2C9B" w:rsidRPr="005C5A7F" w:rsidRDefault="00000000" w:rsidP="00B765CC">
            <w:pPr>
              <w:widowControl w:val="0"/>
              <w:numPr>
                <w:ilvl w:val="0"/>
                <w:numId w:val="132"/>
              </w:numPr>
              <w:spacing w:line="240" w:lineRule="auto"/>
              <w:rPr>
                <w:rFonts w:ascii="Source Sans Pro" w:hAnsi="Source Sans Pro"/>
              </w:rPr>
            </w:pPr>
            <w:r w:rsidRPr="005C5A7F">
              <w:rPr>
                <w:rFonts w:ascii="Source Sans Pro" w:hAnsi="Source Sans Pro"/>
              </w:rPr>
              <w:t>Prepare EOC location for activation</w:t>
            </w:r>
          </w:p>
          <w:p w14:paraId="448B1E96" w14:textId="1D1D9ED8" w:rsidR="005D2C9B" w:rsidRPr="005C5A7F" w:rsidRDefault="00B35252" w:rsidP="00B765CC">
            <w:pPr>
              <w:widowControl w:val="0"/>
              <w:numPr>
                <w:ilvl w:val="0"/>
                <w:numId w:val="132"/>
              </w:numPr>
              <w:spacing w:line="240" w:lineRule="auto"/>
              <w:rPr>
                <w:rFonts w:ascii="Source Sans Pro" w:hAnsi="Source Sans Pro"/>
              </w:rPr>
            </w:pPr>
            <w:r>
              <w:rPr>
                <w:rFonts w:ascii="Source Sans Pro" w:hAnsi="Source Sans Pro"/>
              </w:rPr>
              <w:t>Call in</w:t>
            </w:r>
            <w:r w:rsidRPr="005C5A7F">
              <w:rPr>
                <w:rFonts w:ascii="Source Sans Pro" w:hAnsi="Source Sans Pro"/>
              </w:rPr>
              <w:t xml:space="preserve"> key EOC members for activation </w:t>
            </w:r>
          </w:p>
          <w:p w14:paraId="28214A82" w14:textId="1C5AE609" w:rsidR="005D2C9B" w:rsidRPr="005C5A7F" w:rsidRDefault="00000000" w:rsidP="00B765CC">
            <w:pPr>
              <w:widowControl w:val="0"/>
              <w:numPr>
                <w:ilvl w:val="0"/>
                <w:numId w:val="132"/>
              </w:numPr>
              <w:spacing w:line="240" w:lineRule="auto"/>
              <w:rPr>
                <w:rFonts w:ascii="Source Sans Pro" w:hAnsi="Source Sans Pro"/>
              </w:rPr>
            </w:pPr>
            <w:r w:rsidRPr="005C5A7F">
              <w:rPr>
                <w:rFonts w:ascii="Source Sans Pro" w:hAnsi="Source Sans Pro"/>
              </w:rPr>
              <w:t xml:space="preserve">Ensure EOC members know their roles and </w:t>
            </w:r>
            <w:r w:rsidR="00B35252">
              <w:rPr>
                <w:rFonts w:ascii="Source Sans Pro" w:hAnsi="Source Sans Pro"/>
              </w:rPr>
              <w:t>responsibilities</w:t>
            </w:r>
          </w:p>
        </w:tc>
        <w:tc>
          <w:tcPr>
            <w:tcW w:w="2960" w:type="dxa"/>
            <w:shd w:val="clear" w:color="auto" w:fill="auto"/>
            <w:tcMar>
              <w:top w:w="100" w:type="dxa"/>
              <w:left w:w="100" w:type="dxa"/>
              <w:bottom w:w="100" w:type="dxa"/>
              <w:right w:w="100" w:type="dxa"/>
            </w:tcMar>
          </w:tcPr>
          <w:p w14:paraId="2034289B" w14:textId="77777777" w:rsidR="005D2C9B" w:rsidRPr="005C5A7F" w:rsidRDefault="00000000">
            <w:pPr>
              <w:widowControl w:val="0"/>
              <w:spacing w:line="240" w:lineRule="auto"/>
              <w:rPr>
                <w:rFonts w:ascii="Source Sans Pro" w:hAnsi="Source Sans Pro"/>
                <w:b/>
              </w:rPr>
            </w:pPr>
            <w:hyperlink r:id="rId35">
              <w:r w:rsidRPr="005C5A7F">
                <w:rPr>
                  <w:rFonts w:ascii="Source Sans Pro" w:hAnsi="Source Sans Pro"/>
                  <w:b/>
                  <w:color w:val="1155CC"/>
                  <w:u w:val="single"/>
                </w:rPr>
                <w:t>FEMA EOC Quick-Reference-Guide Virtual Considerations</w:t>
              </w:r>
            </w:hyperlink>
          </w:p>
          <w:p w14:paraId="73148152" w14:textId="77777777" w:rsidR="005D2C9B" w:rsidRPr="005C5A7F" w:rsidRDefault="005D2C9B">
            <w:pPr>
              <w:widowControl w:val="0"/>
              <w:spacing w:line="240" w:lineRule="auto"/>
              <w:rPr>
                <w:rFonts w:ascii="Source Sans Pro" w:hAnsi="Source Sans Pro"/>
                <w:b/>
              </w:rPr>
            </w:pPr>
          </w:p>
          <w:p w14:paraId="74B21FCC" w14:textId="77777777" w:rsidR="005D2C9B" w:rsidRPr="005C5A7F" w:rsidRDefault="00000000">
            <w:pPr>
              <w:widowControl w:val="0"/>
              <w:spacing w:line="240" w:lineRule="auto"/>
              <w:rPr>
                <w:rFonts w:ascii="Source Sans Pro" w:hAnsi="Source Sans Pro"/>
                <w:b/>
              </w:rPr>
            </w:pPr>
            <w:hyperlink r:id="rId36">
              <w:r w:rsidRPr="005C5A7F">
                <w:rPr>
                  <w:rFonts w:ascii="Source Sans Pro" w:hAnsi="Source Sans Pro"/>
                  <w:b/>
                  <w:color w:val="1155CC"/>
                  <w:u w:val="single"/>
                </w:rPr>
                <w:t>IS-29.A: Public Information Officer Awareness</w:t>
              </w:r>
            </w:hyperlink>
          </w:p>
          <w:p w14:paraId="2F9BDABF" w14:textId="77777777" w:rsidR="005D2C9B" w:rsidRPr="005C5A7F" w:rsidRDefault="005D2C9B">
            <w:pPr>
              <w:widowControl w:val="0"/>
              <w:spacing w:line="240" w:lineRule="auto"/>
              <w:rPr>
                <w:rFonts w:ascii="Source Sans Pro" w:hAnsi="Source Sans Pro"/>
                <w:b/>
              </w:rPr>
            </w:pPr>
          </w:p>
          <w:p w14:paraId="0923A4EF" w14:textId="77777777" w:rsidR="005D2C9B" w:rsidRPr="005C5A7F" w:rsidRDefault="00000000">
            <w:pPr>
              <w:rPr>
                <w:rFonts w:ascii="Source Sans Pro" w:hAnsi="Source Sans Pro"/>
                <w:b/>
                <w:sz w:val="16"/>
                <w:szCs w:val="16"/>
              </w:rPr>
            </w:pPr>
            <w:hyperlink r:id="rId37">
              <w:r w:rsidRPr="005C5A7F">
                <w:rPr>
                  <w:rFonts w:ascii="Source Sans Pro" w:hAnsi="Source Sans Pro"/>
                  <w:b/>
                  <w:color w:val="1155CC"/>
                  <w:u w:val="single"/>
                </w:rPr>
                <w:t>IS-2200: Basic Emergency Operations Center Functions</w:t>
              </w:r>
            </w:hyperlink>
          </w:p>
          <w:p w14:paraId="0B6B109A" w14:textId="3DF01435" w:rsidR="005D2C9B" w:rsidRPr="005C5A7F" w:rsidRDefault="00F67B73">
            <w:pPr>
              <w:rPr>
                <w:rFonts w:ascii="Source Sans Pro" w:hAnsi="Source Sans Pro"/>
                <w:b/>
                <w:sz w:val="16"/>
                <w:szCs w:val="16"/>
              </w:rPr>
            </w:pPr>
            <w:r>
              <w:rPr>
                <w:rFonts w:ascii="Source Sans Pro" w:hAnsi="Source Sans Pro"/>
              </w:rPr>
              <w:br/>
            </w:r>
            <w:hyperlink r:id="rId38">
              <w:r w:rsidRPr="005C5A7F">
                <w:rPr>
                  <w:rFonts w:ascii="Source Sans Pro" w:hAnsi="Source Sans Pro"/>
                  <w:b/>
                  <w:color w:val="1155CC"/>
                  <w:u w:val="single"/>
                </w:rPr>
                <w:t>IS-100.C: Introduction to the Incident Command System</w:t>
              </w:r>
            </w:hyperlink>
          </w:p>
          <w:p w14:paraId="37D0C40E" w14:textId="77777777" w:rsidR="005D2C9B" w:rsidRPr="005C5A7F" w:rsidRDefault="005D2C9B">
            <w:pPr>
              <w:rPr>
                <w:rFonts w:ascii="Source Sans Pro" w:hAnsi="Source Sans Pro"/>
                <w:b/>
                <w:sz w:val="16"/>
                <w:szCs w:val="16"/>
              </w:rPr>
            </w:pPr>
          </w:p>
          <w:p w14:paraId="5EFE1D8F" w14:textId="77777777" w:rsidR="005D2C9B" w:rsidRPr="005C5A7F" w:rsidRDefault="00000000">
            <w:pPr>
              <w:rPr>
                <w:rFonts w:ascii="Source Sans Pro" w:hAnsi="Source Sans Pro"/>
                <w:b/>
              </w:rPr>
            </w:pPr>
            <w:hyperlink r:id="rId39">
              <w:r w:rsidRPr="005C5A7F">
                <w:rPr>
                  <w:rFonts w:ascii="Source Sans Pro" w:hAnsi="Source Sans Pro"/>
                  <w:b/>
                  <w:color w:val="1155CC"/>
                  <w:u w:val="single"/>
                </w:rPr>
                <w:t>IS-200.C: Basic Incident Command System for Initial Response</w:t>
              </w:r>
            </w:hyperlink>
          </w:p>
          <w:p w14:paraId="55C0D3EF" w14:textId="3E440042" w:rsidR="005D2C9B" w:rsidRPr="005C5A7F" w:rsidRDefault="005D2C9B" w:rsidP="00F67B73">
            <w:pPr>
              <w:ind w:left="720"/>
              <w:rPr>
                <w:rFonts w:ascii="Source Sans Pro" w:hAnsi="Source Sans Pro"/>
              </w:rPr>
            </w:pPr>
          </w:p>
        </w:tc>
      </w:tr>
      <w:tr w:rsidR="005D2C9B" w:rsidRPr="005C5A7F" w14:paraId="11DFB560" w14:textId="77777777" w:rsidTr="00F67B73">
        <w:trPr>
          <w:cantSplit/>
          <w:trHeight w:val="1950"/>
        </w:trPr>
        <w:tc>
          <w:tcPr>
            <w:tcW w:w="1110" w:type="dxa"/>
            <w:shd w:val="clear" w:color="auto" w:fill="FFDD4B"/>
            <w:tcMar>
              <w:top w:w="100" w:type="dxa"/>
              <w:left w:w="100" w:type="dxa"/>
              <w:bottom w:w="100" w:type="dxa"/>
              <w:right w:w="100" w:type="dxa"/>
            </w:tcMar>
            <w:textDirection w:val="btLr"/>
          </w:tcPr>
          <w:p w14:paraId="54A0FCE2" w14:textId="065D2155" w:rsidR="005D2C9B" w:rsidRPr="00293C0F" w:rsidRDefault="002F293C" w:rsidP="009B1A17">
            <w:pPr>
              <w:widowControl w:val="0"/>
              <w:pBdr>
                <w:top w:val="nil"/>
                <w:left w:val="nil"/>
                <w:bottom w:val="nil"/>
                <w:right w:val="nil"/>
                <w:between w:val="nil"/>
              </w:pBdr>
              <w:spacing w:line="240" w:lineRule="auto"/>
              <w:ind w:left="113" w:right="113"/>
              <w:jc w:val="center"/>
              <w:rPr>
                <w:rFonts w:ascii="Source Sans Pro" w:hAnsi="Source Sans Pro"/>
                <w:b/>
                <w:sz w:val="28"/>
                <w:szCs w:val="28"/>
              </w:rPr>
            </w:pPr>
            <w:r w:rsidRPr="00293C0F">
              <w:rPr>
                <w:rFonts w:ascii="Source Sans Pro" w:hAnsi="Source Sans Pro"/>
                <w:b/>
                <w:sz w:val="28"/>
                <w:szCs w:val="28"/>
              </w:rPr>
              <w:t>SEARCH AND RESCUE (SAR)</w:t>
            </w:r>
            <w:r w:rsidRPr="00293C0F">
              <w:rPr>
                <w:rFonts w:ascii="Source Sans Pro" w:hAnsi="Source Sans Pro"/>
                <w:b/>
                <w:sz w:val="28"/>
                <w:szCs w:val="28"/>
              </w:rPr>
              <w:br/>
            </w:r>
            <w:r w:rsidR="00F67B73" w:rsidRPr="00293C0F">
              <w:rPr>
                <w:rFonts w:ascii="Source Sans Pro" w:hAnsi="Source Sans Pro"/>
                <w:b/>
                <w:sz w:val="28"/>
                <w:szCs w:val="28"/>
              </w:rPr>
              <w:br/>
            </w:r>
            <w:r w:rsidR="00F67B73" w:rsidRPr="00293C0F">
              <w:rPr>
                <w:rFonts w:ascii="Source Sans Pro" w:hAnsi="Source Sans Pro"/>
                <w:b/>
                <w:sz w:val="28"/>
                <w:szCs w:val="28"/>
              </w:rPr>
              <w:br/>
            </w:r>
          </w:p>
        </w:tc>
        <w:tc>
          <w:tcPr>
            <w:tcW w:w="2960" w:type="dxa"/>
            <w:shd w:val="clear" w:color="auto" w:fill="auto"/>
            <w:tcMar>
              <w:top w:w="100" w:type="dxa"/>
              <w:left w:w="100" w:type="dxa"/>
              <w:bottom w:w="100" w:type="dxa"/>
              <w:right w:w="100" w:type="dxa"/>
            </w:tcMar>
          </w:tcPr>
          <w:p w14:paraId="3F124810" w14:textId="4023B74A" w:rsidR="005D2C9B" w:rsidRPr="005C5A7F" w:rsidRDefault="00000000">
            <w:pPr>
              <w:widowControl w:val="0"/>
              <w:numPr>
                <w:ilvl w:val="0"/>
                <w:numId w:val="56"/>
              </w:numPr>
              <w:pBdr>
                <w:top w:val="nil"/>
                <w:left w:val="nil"/>
                <w:bottom w:val="nil"/>
                <w:right w:val="nil"/>
                <w:between w:val="nil"/>
              </w:pBdr>
              <w:spacing w:line="240" w:lineRule="auto"/>
              <w:rPr>
                <w:rFonts w:ascii="Source Sans Pro" w:hAnsi="Source Sans Pro"/>
              </w:rPr>
            </w:pPr>
            <w:r w:rsidRPr="005C5A7F">
              <w:rPr>
                <w:rFonts w:ascii="Source Sans Pro" w:hAnsi="Source Sans Pro"/>
              </w:rPr>
              <w:t xml:space="preserve">Determine the primary organization </w:t>
            </w:r>
            <w:r w:rsidR="00293C0F">
              <w:rPr>
                <w:rFonts w:ascii="Source Sans Pro" w:hAnsi="Source Sans Pro"/>
              </w:rPr>
              <w:t xml:space="preserve">who will be </w:t>
            </w:r>
            <w:r w:rsidRPr="005C5A7F">
              <w:rPr>
                <w:rFonts w:ascii="Source Sans Pro" w:hAnsi="Source Sans Pro"/>
              </w:rPr>
              <w:t>responsible for SAR</w:t>
            </w:r>
          </w:p>
          <w:p w14:paraId="3B635F1C" w14:textId="77777777" w:rsidR="005D2C9B" w:rsidRPr="005C5A7F" w:rsidRDefault="00000000" w:rsidP="005E3B2A">
            <w:pPr>
              <w:widowControl w:val="0"/>
              <w:numPr>
                <w:ilvl w:val="1"/>
                <w:numId w:val="139"/>
              </w:numPr>
              <w:pBdr>
                <w:top w:val="nil"/>
                <w:left w:val="nil"/>
                <w:bottom w:val="nil"/>
                <w:right w:val="nil"/>
                <w:between w:val="nil"/>
              </w:pBdr>
              <w:spacing w:line="240" w:lineRule="auto"/>
              <w:rPr>
                <w:rFonts w:ascii="Source Sans Pro" w:hAnsi="Source Sans Pro"/>
              </w:rPr>
            </w:pPr>
            <w:r w:rsidRPr="005C5A7F">
              <w:rPr>
                <w:rFonts w:ascii="Source Sans Pro" w:hAnsi="Source Sans Pro"/>
              </w:rPr>
              <w:t>Fire Department</w:t>
            </w:r>
          </w:p>
          <w:p w14:paraId="6E449215" w14:textId="77777777" w:rsidR="005D2C9B" w:rsidRPr="005C5A7F" w:rsidRDefault="00000000" w:rsidP="005E3B2A">
            <w:pPr>
              <w:widowControl w:val="0"/>
              <w:numPr>
                <w:ilvl w:val="1"/>
                <w:numId w:val="139"/>
              </w:numPr>
              <w:pBdr>
                <w:top w:val="nil"/>
                <w:left w:val="nil"/>
                <w:bottom w:val="nil"/>
                <w:right w:val="nil"/>
                <w:between w:val="nil"/>
              </w:pBdr>
              <w:spacing w:line="240" w:lineRule="auto"/>
              <w:rPr>
                <w:rFonts w:ascii="Source Sans Pro" w:hAnsi="Source Sans Pro"/>
              </w:rPr>
            </w:pPr>
            <w:r w:rsidRPr="005C5A7F">
              <w:rPr>
                <w:rFonts w:ascii="Source Sans Pro" w:hAnsi="Source Sans Pro"/>
              </w:rPr>
              <w:t>Volunteer Fire Department</w:t>
            </w:r>
          </w:p>
          <w:p w14:paraId="57A51275" w14:textId="77777777" w:rsidR="005D2C9B" w:rsidRPr="005C5A7F" w:rsidRDefault="00000000" w:rsidP="005E3B2A">
            <w:pPr>
              <w:widowControl w:val="0"/>
              <w:numPr>
                <w:ilvl w:val="1"/>
                <w:numId w:val="139"/>
              </w:numPr>
              <w:pBdr>
                <w:top w:val="nil"/>
                <w:left w:val="nil"/>
                <w:bottom w:val="nil"/>
                <w:right w:val="nil"/>
                <w:between w:val="nil"/>
              </w:pBdr>
              <w:spacing w:line="240" w:lineRule="auto"/>
              <w:rPr>
                <w:rFonts w:ascii="Source Sans Pro" w:hAnsi="Source Sans Pro"/>
              </w:rPr>
            </w:pPr>
            <w:r w:rsidRPr="005C5A7F">
              <w:rPr>
                <w:rFonts w:ascii="Source Sans Pro" w:hAnsi="Source Sans Pro"/>
              </w:rPr>
              <w:t>Emergency Medical Services</w:t>
            </w:r>
          </w:p>
          <w:p w14:paraId="72C202D2" w14:textId="77777777" w:rsidR="005D2C9B" w:rsidRPr="005C5A7F" w:rsidRDefault="00000000" w:rsidP="005E3B2A">
            <w:pPr>
              <w:widowControl w:val="0"/>
              <w:numPr>
                <w:ilvl w:val="1"/>
                <w:numId w:val="139"/>
              </w:numPr>
              <w:pBdr>
                <w:top w:val="nil"/>
                <w:left w:val="nil"/>
                <w:bottom w:val="nil"/>
                <w:right w:val="nil"/>
                <w:between w:val="nil"/>
              </w:pBdr>
              <w:spacing w:line="240" w:lineRule="auto"/>
              <w:rPr>
                <w:rFonts w:ascii="Source Sans Pro" w:hAnsi="Source Sans Pro"/>
              </w:rPr>
            </w:pPr>
            <w:r w:rsidRPr="005C5A7F">
              <w:rPr>
                <w:rFonts w:ascii="Source Sans Pro" w:hAnsi="Source Sans Pro"/>
              </w:rPr>
              <w:t>Community Emergency Response Teams (CERTs)</w:t>
            </w:r>
          </w:p>
          <w:p w14:paraId="17F316D8" w14:textId="77777777" w:rsidR="005D2C9B" w:rsidRPr="005C5A7F" w:rsidRDefault="00000000" w:rsidP="005E3B2A">
            <w:pPr>
              <w:widowControl w:val="0"/>
              <w:numPr>
                <w:ilvl w:val="1"/>
                <w:numId w:val="139"/>
              </w:numPr>
              <w:pBdr>
                <w:top w:val="nil"/>
                <w:left w:val="nil"/>
                <w:bottom w:val="nil"/>
                <w:right w:val="nil"/>
                <w:between w:val="nil"/>
              </w:pBdr>
              <w:spacing w:line="240" w:lineRule="auto"/>
              <w:rPr>
                <w:rFonts w:ascii="Source Sans Pro" w:hAnsi="Source Sans Pro"/>
              </w:rPr>
            </w:pPr>
            <w:r w:rsidRPr="005C5A7F">
              <w:rPr>
                <w:rFonts w:ascii="Source Sans Pro" w:eastAsia="Roboto" w:hAnsi="Source Sans Pro" w:cs="Roboto"/>
                <w:sz w:val="24"/>
                <w:szCs w:val="24"/>
                <w:highlight w:val="white"/>
              </w:rPr>
              <w:t>Urban Search and Rescue (USAR) Task Forces</w:t>
            </w:r>
          </w:p>
        </w:tc>
        <w:tc>
          <w:tcPr>
            <w:tcW w:w="2960" w:type="dxa"/>
            <w:shd w:val="clear" w:color="auto" w:fill="D9EAD3"/>
            <w:tcMar>
              <w:top w:w="100" w:type="dxa"/>
              <w:left w:w="100" w:type="dxa"/>
              <w:bottom w:w="100" w:type="dxa"/>
              <w:right w:w="100" w:type="dxa"/>
            </w:tcMar>
          </w:tcPr>
          <w:p w14:paraId="79E346F5" w14:textId="2504F73F" w:rsidR="00A34CCD" w:rsidRDefault="00000000" w:rsidP="00A34CCD">
            <w:pPr>
              <w:widowControl w:val="0"/>
              <w:numPr>
                <w:ilvl w:val="0"/>
                <w:numId w:val="134"/>
              </w:numPr>
              <w:pBdr>
                <w:top w:val="nil"/>
                <w:left w:val="nil"/>
                <w:bottom w:val="nil"/>
                <w:right w:val="nil"/>
                <w:between w:val="nil"/>
              </w:pBdr>
              <w:spacing w:line="240" w:lineRule="auto"/>
              <w:rPr>
                <w:rFonts w:ascii="Source Sans Pro" w:hAnsi="Source Sans Pro"/>
              </w:rPr>
            </w:pPr>
            <w:r w:rsidRPr="005C5A7F">
              <w:rPr>
                <w:rFonts w:ascii="Source Sans Pro" w:hAnsi="Source Sans Pro"/>
              </w:rPr>
              <w:t xml:space="preserve">Ensure SAR </w:t>
            </w:r>
            <w:r w:rsidR="005E3B2A">
              <w:rPr>
                <w:rFonts w:ascii="Source Sans Pro" w:hAnsi="Source Sans Pro"/>
              </w:rPr>
              <w:t xml:space="preserve">teams have situational awareness of where </w:t>
            </w:r>
            <w:r w:rsidR="00A34CCD">
              <w:rPr>
                <w:rFonts w:ascii="Source Sans Pro" w:hAnsi="Source Sans Pro"/>
              </w:rPr>
              <w:t>to search and additional factors about the population</w:t>
            </w:r>
            <w:r w:rsidR="00BD5A58">
              <w:rPr>
                <w:rFonts w:ascii="Source Sans Pro" w:hAnsi="Source Sans Pro"/>
              </w:rPr>
              <w:t xml:space="preserve"> and additional hazards</w:t>
            </w:r>
            <w:r w:rsidR="00A34CCD">
              <w:rPr>
                <w:rFonts w:ascii="Source Sans Pro" w:hAnsi="Source Sans Pro"/>
              </w:rPr>
              <w:t xml:space="preserve"> in the area </w:t>
            </w:r>
          </w:p>
          <w:p w14:paraId="5E9755E3" w14:textId="32FA1564" w:rsidR="005D2C9B" w:rsidRPr="005C5A7F" w:rsidRDefault="00A34CCD" w:rsidP="00A34CCD">
            <w:pPr>
              <w:widowControl w:val="0"/>
              <w:numPr>
                <w:ilvl w:val="0"/>
                <w:numId w:val="134"/>
              </w:numPr>
              <w:pBdr>
                <w:top w:val="nil"/>
                <w:left w:val="nil"/>
                <w:bottom w:val="nil"/>
                <w:right w:val="nil"/>
                <w:between w:val="nil"/>
              </w:pBdr>
              <w:spacing w:line="240" w:lineRule="auto"/>
              <w:rPr>
                <w:rFonts w:ascii="Source Sans Pro" w:hAnsi="Source Sans Pro"/>
              </w:rPr>
            </w:pPr>
            <w:r>
              <w:rPr>
                <w:rFonts w:ascii="Source Sans Pro" w:hAnsi="Source Sans Pro"/>
              </w:rPr>
              <w:t>Maintain a</w:t>
            </w:r>
            <w:r w:rsidRPr="005C5A7F">
              <w:rPr>
                <w:rFonts w:ascii="Source Sans Pro" w:hAnsi="Source Sans Pro"/>
              </w:rPr>
              <w:t xml:space="preserve"> line of communication with SAR Team Leader</w:t>
            </w:r>
          </w:p>
        </w:tc>
        <w:tc>
          <w:tcPr>
            <w:tcW w:w="2960" w:type="dxa"/>
            <w:shd w:val="clear" w:color="auto" w:fill="auto"/>
            <w:tcMar>
              <w:top w:w="100" w:type="dxa"/>
              <w:left w:w="100" w:type="dxa"/>
              <w:bottom w:w="100" w:type="dxa"/>
              <w:right w:w="100" w:type="dxa"/>
            </w:tcMar>
          </w:tcPr>
          <w:p w14:paraId="6EC6E105" w14:textId="77777777" w:rsidR="005D2C9B" w:rsidRPr="005C5A7F" w:rsidRDefault="00000000">
            <w:pPr>
              <w:widowControl w:val="0"/>
              <w:pBdr>
                <w:top w:val="nil"/>
                <w:left w:val="nil"/>
                <w:bottom w:val="nil"/>
                <w:right w:val="nil"/>
                <w:between w:val="nil"/>
              </w:pBdr>
              <w:spacing w:line="240" w:lineRule="auto"/>
              <w:rPr>
                <w:rFonts w:ascii="Source Sans Pro" w:hAnsi="Source Sans Pro"/>
                <w:b/>
              </w:rPr>
            </w:pPr>
            <w:hyperlink r:id="rId40">
              <w:r w:rsidRPr="005C5A7F">
                <w:rPr>
                  <w:rFonts w:ascii="Source Sans Pro" w:hAnsi="Source Sans Pro"/>
                  <w:b/>
                  <w:color w:val="1155CC"/>
                  <w:u w:val="single"/>
                </w:rPr>
                <w:t>SEARCH AND RESCUE MANUAL (humanitarianlibrary.org)</w:t>
              </w:r>
            </w:hyperlink>
          </w:p>
          <w:p w14:paraId="241579EB" w14:textId="77777777" w:rsidR="005D2C9B" w:rsidRPr="005C5A7F" w:rsidRDefault="005D2C9B">
            <w:pPr>
              <w:widowControl w:val="0"/>
              <w:pBdr>
                <w:top w:val="nil"/>
                <w:left w:val="nil"/>
                <w:bottom w:val="nil"/>
                <w:right w:val="nil"/>
                <w:between w:val="nil"/>
              </w:pBdr>
              <w:spacing w:line="240" w:lineRule="auto"/>
              <w:rPr>
                <w:rFonts w:ascii="Source Sans Pro" w:hAnsi="Source Sans Pro"/>
                <w:b/>
              </w:rPr>
            </w:pPr>
          </w:p>
          <w:p w14:paraId="0F09736E" w14:textId="6690B63A" w:rsidR="005D2C9B" w:rsidRPr="00F67B73" w:rsidRDefault="00000000" w:rsidP="00F67B73">
            <w:pPr>
              <w:widowControl w:val="0"/>
              <w:pBdr>
                <w:top w:val="nil"/>
                <w:left w:val="nil"/>
                <w:bottom w:val="nil"/>
                <w:right w:val="nil"/>
                <w:between w:val="nil"/>
              </w:pBdr>
              <w:spacing w:line="240" w:lineRule="auto"/>
              <w:rPr>
                <w:rFonts w:ascii="Source Sans Pro" w:hAnsi="Source Sans Pro"/>
                <w:b/>
              </w:rPr>
            </w:pPr>
            <w:hyperlink r:id="rId41" w:anchor=":~:text=The%20National%20Urban%20Search%20and%20Rescue%20%28US%26R%29%20Response,structures%3B%20and%20to%20conduct%20other%20life%20saving%20operations.">
              <w:r w:rsidRPr="005C5A7F">
                <w:rPr>
                  <w:rFonts w:ascii="Source Sans Pro" w:hAnsi="Source Sans Pro"/>
                  <w:b/>
                  <w:color w:val="1155CC"/>
                  <w:u w:val="single"/>
                </w:rPr>
                <w:t xml:space="preserve">National Urban Search &amp; Rescue (US&amp;R) Response System | RESCUE FIELD OPERATIONS GUIDE </w:t>
              </w:r>
            </w:hyperlink>
          </w:p>
          <w:p w14:paraId="789DF41C" w14:textId="77777777" w:rsidR="005D2C9B" w:rsidRPr="005C5A7F" w:rsidRDefault="005D2C9B">
            <w:pPr>
              <w:widowControl w:val="0"/>
              <w:pBdr>
                <w:top w:val="nil"/>
                <w:left w:val="nil"/>
                <w:bottom w:val="nil"/>
                <w:right w:val="nil"/>
                <w:between w:val="nil"/>
              </w:pBdr>
              <w:spacing w:line="240" w:lineRule="auto"/>
              <w:rPr>
                <w:rFonts w:ascii="Source Sans Pro" w:hAnsi="Source Sans Pro"/>
                <w:b/>
              </w:rPr>
            </w:pPr>
          </w:p>
          <w:p w14:paraId="5EAADC5E" w14:textId="77777777" w:rsidR="005D2C9B" w:rsidRPr="005C5A7F" w:rsidRDefault="00000000">
            <w:pPr>
              <w:widowControl w:val="0"/>
              <w:pBdr>
                <w:top w:val="nil"/>
                <w:left w:val="nil"/>
                <w:bottom w:val="nil"/>
                <w:right w:val="nil"/>
                <w:between w:val="nil"/>
              </w:pBdr>
              <w:spacing w:line="240" w:lineRule="auto"/>
              <w:rPr>
                <w:rFonts w:ascii="Source Sans Pro" w:hAnsi="Source Sans Pro"/>
                <w:b/>
              </w:rPr>
            </w:pPr>
            <w:hyperlink r:id="rId42">
              <w:r w:rsidRPr="005C5A7F">
                <w:rPr>
                  <w:rFonts w:ascii="Source Sans Pro" w:hAnsi="Source Sans Pro"/>
                  <w:b/>
                  <w:color w:val="1155CC"/>
                  <w:u w:val="single"/>
                </w:rPr>
                <w:t>IS-317.A: Introduction to Community Emergency Response Team (CERTs)</w:t>
              </w:r>
            </w:hyperlink>
          </w:p>
          <w:p w14:paraId="5BD4E846" w14:textId="58ABCEBF" w:rsidR="005D2C9B" w:rsidRPr="005C5A7F" w:rsidRDefault="005D2C9B" w:rsidP="00F67B73">
            <w:pPr>
              <w:widowControl w:val="0"/>
              <w:pBdr>
                <w:top w:val="nil"/>
                <w:left w:val="nil"/>
                <w:bottom w:val="nil"/>
                <w:right w:val="nil"/>
                <w:between w:val="nil"/>
              </w:pBdr>
              <w:spacing w:line="240" w:lineRule="auto"/>
              <w:ind w:left="720"/>
              <w:rPr>
                <w:rFonts w:ascii="Source Sans Pro" w:hAnsi="Source Sans Pro"/>
              </w:rPr>
            </w:pPr>
          </w:p>
        </w:tc>
      </w:tr>
      <w:tr w:rsidR="005D2C9B" w:rsidRPr="005C5A7F" w14:paraId="29DFB19E" w14:textId="77777777" w:rsidTr="00845490">
        <w:trPr>
          <w:cantSplit/>
          <w:trHeight w:val="1950"/>
        </w:trPr>
        <w:tc>
          <w:tcPr>
            <w:tcW w:w="1110" w:type="dxa"/>
            <w:shd w:val="clear" w:color="auto" w:fill="FFDD4B"/>
            <w:tcMar>
              <w:top w:w="100" w:type="dxa"/>
              <w:left w:w="100" w:type="dxa"/>
              <w:bottom w:w="100" w:type="dxa"/>
              <w:right w:w="100" w:type="dxa"/>
            </w:tcMar>
            <w:textDirection w:val="btLr"/>
          </w:tcPr>
          <w:p w14:paraId="4E3DE596" w14:textId="46943A1F" w:rsidR="005D2C9B" w:rsidRPr="005C5A7F" w:rsidRDefault="002F293C" w:rsidP="009B1A17">
            <w:pPr>
              <w:widowControl w:val="0"/>
              <w:pBdr>
                <w:top w:val="nil"/>
                <w:left w:val="nil"/>
                <w:bottom w:val="nil"/>
                <w:right w:val="nil"/>
                <w:between w:val="nil"/>
              </w:pBdr>
              <w:spacing w:line="240" w:lineRule="auto"/>
              <w:ind w:left="113" w:right="113"/>
              <w:jc w:val="center"/>
              <w:rPr>
                <w:rFonts w:ascii="Source Sans Pro" w:hAnsi="Source Sans Pro"/>
                <w:b/>
              </w:rPr>
            </w:pPr>
            <w:r w:rsidRPr="0059516D">
              <w:rPr>
                <w:rFonts w:ascii="Source Sans Pro" w:hAnsi="Source Sans Pro"/>
                <w:b/>
                <w:sz w:val="28"/>
                <w:szCs w:val="28"/>
              </w:rPr>
              <w:lastRenderedPageBreak/>
              <w:t>EMERGENCY OPERATIONS PLAN (EOP)</w:t>
            </w:r>
            <w:r w:rsidRPr="0059516D">
              <w:rPr>
                <w:rFonts w:ascii="Source Sans Pro" w:hAnsi="Source Sans Pro"/>
                <w:b/>
                <w:sz w:val="28"/>
                <w:szCs w:val="28"/>
              </w:rPr>
              <w:br/>
            </w:r>
            <w:r>
              <w:rPr>
                <w:rFonts w:ascii="Source Sans Pro" w:hAnsi="Source Sans Pro"/>
                <w:b/>
              </w:rPr>
              <w:br/>
            </w:r>
          </w:p>
        </w:tc>
        <w:tc>
          <w:tcPr>
            <w:tcW w:w="2960" w:type="dxa"/>
            <w:shd w:val="clear" w:color="auto" w:fill="auto"/>
            <w:tcMar>
              <w:top w:w="100" w:type="dxa"/>
              <w:left w:w="100" w:type="dxa"/>
              <w:bottom w:w="100" w:type="dxa"/>
              <w:right w:w="100" w:type="dxa"/>
            </w:tcMar>
          </w:tcPr>
          <w:p w14:paraId="379D90CC" w14:textId="360DED3A" w:rsidR="005D2C9B" w:rsidRPr="005C5A7F" w:rsidRDefault="00976D00" w:rsidP="00256BD3">
            <w:pPr>
              <w:numPr>
                <w:ilvl w:val="0"/>
                <w:numId w:val="140"/>
              </w:numPr>
              <w:rPr>
                <w:rFonts w:ascii="Source Sans Pro" w:hAnsi="Source Sans Pro"/>
              </w:rPr>
            </w:pPr>
            <w:r>
              <w:rPr>
                <w:rFonts w:ascii="Source Sans Pro" w:hAnsi="Source Sans Pro"/>
              </w:rPr>
              <w:t>Develop</w:t>
            </w:r>
            <w:r w:rsidRPr="005C5A7F">
              <w:rPr>
                <w:rFonts w:ascii="Source Sans Pro" w:hAnsi="Source Sans Pro"/>
              </w:rPr>
              <w:t xml:space="preserve"> an </w:t>
            </w:r>
            <w:r w:rsidR="00A83634">
              <w:rPr>
                <w:rFonts w:ascii="Source Sans Pro" w:hAnsi="Source Sans Pro"/>
              </w:rPr>
              <w:t xml:space="preserve">all-hazard </w:t>
            </w:r>
            <w:r w:rsidRPr="005C5A7F">
              <w:rPr>
                <w:rFonts w:ascii="Source Sans Pro" w:hAnsi="Source Sans Pro"/>
              </w:rPr>
              <w:t>Emergency Operations Plan</w:t>
            </w:r>
            <w:r>
              <w:rPr>
                <w:rFonts w:ascii="Source Sans Pro" w:hAnsi="Source Sans Pro"/>
              </w:rPr>
              <w:t xml:space="preserve"> (EOP)</w:t>
            </w:r>
          </w:p>
          <w:p w14:paraId="0B3BED28" w14:textId="03880E07" w:rsidR="00A83634" w:rsidRDefault="0059516D" w:rsidP="0059516D">
            <w:pPr>
              <w:numPr>
                <w:ilvl w:val="0"/>
                <w:numId w:val="140"/>
              </w:numPr>
              <w:rPr>
                <w:rFonts w:ascii="Source Sans Pro" w:hAnsi="Source Sans Pro"/>
              </w:rPr>
            </w:pPr>
            <w:r>
              <w:rPr>
                <w:rFonts w:ascii="Source Sans Pro" w:hAnsi="Source Sans Pro"/>
              </w:rPr>
              <w:t xml:space="preserve">Conduct a hazard </w:t>
            </w:r>
            <w:r w:rsidR="00A83634">
              <w:rPr>
                <w:rFonts w:ascii="Source Sans Pro" w:hAnsi="Source Sans Pro"/>
              </w:rPr>
              <w:t xml:space="preserve">and vulnerability </w:t>
            </w:r>
            <w:r>
              <w:rPr>
                <w:rFonts w:ascii="Source Sans Pro" w:hAnsi="Source Sans Pro"/>
              </w:rPr>
              <w:t xml:space="preserve">assessment </w:t>
            </w:r>
            <w:r w:rsidR="00B11AE4">
              <w:rPr>
                <w:rFonts w:ascii="Source Sans Pro" w:hAnsi="Source Sans Pro"/>
              </w:rPr>
              <w:t>(HVA)</w:t>
            </w:r>
            <w:r>
              <w:rPr>
                <w:rFonts w:ascii="Source Sans Pro" w:hAnsi="Source Sans Pro"/>
              </w:rPr>
              <w:t xml:space="preserve"> </w:t>
            </w:r>
          </w:p>
          <w:p w14:paraId="7005A166" w14:textId="629F1029" w:rsidR="0059516D" w:rsidRDefault="00000000" w:rsidP="0059516D">
            <w:pPr>
              <w:numPr>
                <w:ilvl w:val="0"/>
                <w:numId w:val="140"/>
              </w:numPr>
              <w:rPr>
                <w:rFonts w:ascii="Source Sans Pro" w:hAnsi="Source Sans Pro"/>
              </w:rPr>
            </w:pPr>
            <w:r w:rsidRPr="005C5A7F">
              <w:rPr>
                <w:rFonts w:ascii="Source Sans Pro" w:hAnsi="Source Sans Pro"/>
              </w:rPr>
              <w:t>Ensure plan</w:t>
            </w:r>
            <w:r w:rsidR="00976D00">
              <w:rPr>
                <w:rFonts w:ascii="Source Sans Pro" w:hAnsi="Source Sans Pro"/>
              </w:rPr>
              <w:t>ning effort includes community partners</w:t>
            </w:r>
          </w:p>
          <w:p w14:paraId="684A1033" w14:textId="77777777" w:rsidR="0059516D" w:rsidRDefault="0059516D" w:rsidP="00256BD3">
            <w:pPr>
              <w:numPr>
                <w:ilvl w:val="0"/>
                <w:numId w:val="140"/>
              </w:numPr>
              <w:rPr>
                <w:rFonts w:ascii="Source Sans Pro" w:hAnsi="Source Sans Pro"/>
              </w:rPr>
            </w:pPr>
            <w:r>
              <w:rPr>
                <w:rFonts w:ascii="Source Sans Pro" w:hAnsi="Source Sans Pro"/>
              </w:rPr>
              <w:t>Train and e</w:t>
            </w:r>
            <w:r w:rsidR="00976D00">
              <w:rPr>
                <w:rFonts w:ascii="Source Sans Pro" w:hAnsi="Source Sans Pro"/>
              </w:rPr>
              <w:t xml:space="preserve">xercise </w:t>
            </w:r>
            <w:r>
              <w:rPr>
                <w:rFonts w:ascii="Source Sans Pro" w:hAnsi="Source Sans Pro"/>
              </w:rPr>
              <w:t>the individuals/agencies with roles and responsibilities in the plan</w:t>
            </w:r>
          </w:p>
          <w:p w14:paraId="0F72CD33" w14:textId="7C041576" w:rsidR="005D2C9B" w:rsidRDefault="0059516D" w:rsidP="00256BD3">
            <w:pPr>
              <w:numPr>
                <w:ilvl w:val="0"/>
                <w:numId w:val="140"/>
              </w:numPr>
              <w:rPr>
                <w:rFonts w:ascii="Source Sans Pro" w:hAnsi="Source Sans Pro"/>
              </w:rPr>
            </w:pPr>
            <w:r>
              <w:rPr>
                <w:rFonts w:ascii="Source Sans Pro" w:hAnsi="Source Sans Pro"/>
              </w:rPr>
              <w:t>Revise plan post-exercise as needed</w:t>
            </w:r>
          </w:p>
          <w:p w14:paraId="56162D48" w14:textId="587AA9CB" w:rsidR="0059516D" w:rsidRPr="005C5A7F" w:rsidRDefault="0059516D" w:rsidP="00256BD3">
            <w:pPr>
              <w:numPr>
                <w:ilvl w:val="0"/>
                <w:numId w:val="140"/>
              </w:numPr>
              <w:rPr>
                <w:rFonts w:ascii="Source Sans Pro" w:hAnsi="Source Sans Pro"/>
              </w:rPr>
            </w:pPr>
            <w:r>
              <w:rPr>
                <w:rFonts w:ascii="Source Sans Pro" w:hAnsi="Source Sans Pro"/>
              </w:rPr>
              <w:t>Review and update the plan every few years</w:t>
            </w:r>
          </w:p>
        </w:tc>
        <w:tc>
          <w:tcPr>
            <w:tcW w:w="2960" w:type="dxa"/>
            <w:shd w:val="clear" w:color="auto" w:fill="D9EAD3"/>
            <w:tcMar>
              <w:top w:w="100" w:type="dxa"/>
              <w:left w:w="100" w:type="dxa"/>
              <w:bottom w:w="100" w:type="dxa"/>
              <w:right w:w="100" w:type="dxa"/>
            </w:tcMar>
          </w:tcPr>
          <w:p w14:paraId="2BD4138D" w14:textId="77777777" w:rsidR="005D2C9B" w:rsidRPr="00256BD3" w:rsidRDefault="00000000" w:rsidP="00256BD3">
            <w:pPr>
              <w:pStyle w:val="ListParagraph"/>
              <w:numPr>
                <w:ilvl w:val="0"/>
                <w:numId w:val="141"/>
              </w:numPr>
              <w:rPr>
                <w:rFonts w:ascii="Source Sans Pro" w:hAnsi="Source Sans Pro"/>
              </w:rPr>
            </w:pPr>
            <w:r w:rsidRPr="00256BD3">
              <w:rPr>
                <w:rFonts w:ascii="Source Sans Pro" w:hAnsi="Source Sans Pro"/>
              </w:rPr>
              <w:t>Activate key components of the emergency operations plan</w:t>
            </w:r>
          </w:p>
        </w:tc>
        <w:tc>
          <w:tcPr>
            <w:tcW w:w="2960" w:type="dxa"/>
            <w:shd w:val="clear" w:color="auto" w:fill="auto"/>
            <w:tcMar>
              <w:top w:w="100" w:type="dxa"/>
              <w:left w:w="100" w:type="dxa"/>
              <w:bottom w:w="100" w:type="dxa"/>
              <w:right w:w="100" w:type="dxa"/>
            </w:tcMar>
          </w:tcPr>
          <w:p w14:paraId="01FECD63" w14:textId="77777777" w:rsidR="005D2C9B" w:rsidRPr="005C5A7F" w:rsidRDefault="00000000">
            <w:pPr>
              <w:spacing w:after="240"/>
              <w:rPr>
                <w:rFonts w:ascii="Source Sans Pro" w:hAnsi="Source Sans Pro"/>
                <w:b/>
              </w:rPr>
            </w:pPr>
            <w:hyperlink r:id="rId43">
              <w:r w:rsidRPr="005C5A7F">
                <w:rPr>
                  <w:rFonts w:ascii="Source Sans Pro" w:hAnsi="Source Sans Pro"/>
                  <w:b/>
                  <w:color w:val="1155CC"/>
                  <w:u w:val="single"/>
                </w:rPr>
                <w:t>Developing and Maintaining Emergency Operations Plans Comprehensive Preparedness Guide (fema.gov)</w:t>
              </w:r>
            </w:hyperlink>
          </w:p>
          <w:p w14:paraId="2719F52E" w14:textId="52276302" w:rsidR="005D2C9B" w:rsidRPr="005C5A7F" w:rsidRDefault="005D2C9B" w:rsidP="00F67B73">
            <w:pPr>
              <w:spacing w:after="240"/>
              <w:rPr>
                <w:rFonts w:ascii="Source Sans Pro" w:hAnsi="Source Sans Pro"/>
                <w:b/>
              </w:rPr>
            </w:pPr>
          </w:p>
        </w:tc>
      </w:tr>
      <w:tr w:rsidR="005D2C9B" w:rsidRPr="005C5A7F" w14:paraId="1733816F" w14:textId="77777777" w:rsidTr="00845490">
        <w:trPr>
          <w:cantSplit/>
          <w:trHeight w:val="1134"/>
        </w:trPr>
        <w:tc>
          <w:tcPr>
            <w:tcW w:w="1110" w:type="dxa"/>
            <w:shd w:val="clear" w:color="auto" w:fill="FFDD4B"/>
            <w:tcMar>
              <w:top w:w="100" w:type="dxa"/>
              <w:left w:w="100" w:type="dxa"/>
              <w:bottom w:w="100" w:type="dxa"/>
              <w:right w:w="100" w:type="dxa"/>
            </w:tcMar>
            <w:textDirection w:val="btLr"/>
          </w:tcPr>
          <w:p w14:paraId="05ADC4F5" w14:textId="2759F10D" w:rsidR="005D2C9B" w:rsidRPr="0059516D" w:rsidRDefault="002F293C" w:rsidP="009B1A17">
            <w:pPr>
              <w:widowControl w:val="0"/>
              <w:spacing w:line="240" w:lineRule="auto"/>
              <w:ind w:left="113" w:right="113"/>
              <w:jc w:val="center"/>
              <w:rPr>
                <w:rFonts w:ascii="Source Sans Pro" w:hAnsi="Source Sans Pro"/>
                <w:b/>
                <w:sz w:val="28"/>
                <w:szCs w:val="28"/>
              </w:rPr>
            </w:pPr>
            <w:r w:rsidRPr="0059516D">
              <w:rPr>
                <w:rFonts w:ascii="Source Sans Pro" w:hAnsi="Source Sans Pro"/>
                <w:b/>
                <w:sz w:val="28"/>
                <w:szCs w:val="28"/>
              </w:rPr>
              <w:t>DEBRIS MANAGEMENT</w:t>
            </w:r>
          </w:p>
          <w:p w14:paraId="4B67D813" w14:textId="77777777" w:rsidR="005D2C9B" w:rsidRPr="005C5A7F" w:rsidRDefault="005D2C9B" w:rsidP="009B1A17">
            <w:pPr>
              <w:widowControl w:val="0"/>
              <w:spacing w:line="240" w:lineRule="auto"/>
              <w:ind w:left="113" w:right="113"/>
              <w:jc w:val="center"/>
              <w:rPr>
                <w:rFonts w:ascii="Source Sans Pro" w:hAnsi="Source Sans Pro"/>
                <w:b/>
              </w:rPr>
            </w:pPr>
          </w:p>
        </w:tc>
        <w:tc>
          <w:tcPr>
            <w:tcW w:w="2960" w:type="dxa"/>
            <w:shd w:val="clear" w:color="auto" w:fill="auto"/>
            <w:tcMar>
              <w:top w:w="100" w:type="dxa"/>
              <w:left w:w="100" w:type="dxa"/>
              <w:bottom w:w="100" w:type="dxa"/>
              <w:right w:w="100" w:type="dxa"/>
            </w:tcMar>
          </w:tcPr>
          <w:p w14:paraId="69D91F80" w14:textId="521D43B4" w:rsidR="005D2C9B" w:rsidRPr="005C5A7F" w:rsidRDefault="00000000" w:rsidP="00E16462">
            <w:pPr>
              <w:numPr>
                <w:ilvl w:val="0"/>
                <w:numId w:val="142"/>
              </w:numPr>
              <w:rPr>
                <w:rFonts w:ascii="Source Sans Pro" w:hAnsi="Source Sans Pro"/>
              </w:rPr>
            </w:pPr>
            <w:r w:rsidRPr="005C5A7F">
              <w:rPr>
                <w:rFonts w:ascii="Source Sans Pro" w:hAnsi="Source Sans Pro"/>
              </w:rPr>
              <w:t xml:space="preserve">Identify </w:t>
            </w:r>
            <w:r w:rsidR="0015609B">
              <w:rPr>
                <w:rFonts w:ascii="Source Sans Pro" w:hAnsi="Source Sans Pro"/>
              </w:rPr>
              <w:t xml:space="preserve">the </w:t>
            </w:r>
            <w:r w:rsidRPr="005C5A7F">
              <w:rPr>
                <w:rFonts w:ascii="Source Sans Pro" w:hAnsi="Source Sans Pro"/>
              </w:rPr>
              <w:t>debris management team</w:t>
            </w:r>
          </w:p>
          <w:p w14:paraId="499A6018" w14:textId="77777777" w:rsidR="005D2C9B" w:rsidRPr="005C5A7F" w:rsidRDefault="00000000" w:rsidP="00E16462">
            <w:pPr>
              <w:numPr>
                <w:ilvl w:val="0"/>
                <w:numId w:val="142"/>
              </w:numPr>
              <w:rPr>
                <w:rFonts w:ascii="Source Sans Pro" w:hAnsi="Source Sans Pro"/>
              </w:rPr>
            </w:pPr>
            <w:r w:rsidRPr="005C5A7F">
              <w:rPr>
                <w:rFonts w:ascii="Source Sans Pro" w:hAnsi="Source Sans Pro"/>
              </w:rPr>
              <w:t>Identify methods of debris collection</w:t>
            </w:r>
          </w:p>
          <w:p w14:paraId="42655674" w14:textId="76F65F21" w:rsidR="005D2C9B" w:rsidRPr="005C5A7F" w:rsidRDefault="00000000" w:rsidP="00E16462">
            <w:pPr>
              <w:numPr>
                <w:ilvl w:val="0"/>
                <w:numId w:val="142"/>
              </w:numPr>
              <w:rPr>
                <w:rFonts w:ascii="Source Sans Pro" w:hAnsi="Source Sans Pro"/>
              </w:rPr>
            </w:pPr>
            <w:r w:rsidRPr="005C5A7F">
              <w:rPr>
                <w:rFonts w:ascii="Source Sans Pro" w:hAnsi="Source Sans Pro"/>
              </w:rPr>
              <w:t>Identify</w:t>
            </w:r>
            <w:r w:rsidR="0015609B">
              <w:rPr>
                <w:rFonts w:ascii="Source Sans Pro" w:hAnsi="Source Sans Pro"/>
              </w:rPr>
              <w:t xml:space="preserve"> potential</w:t>
            </w:r>
            <w:r w:rsidRPr="005C5A7F">
              <w:rPr>
                <w:rFonts w:ascii="Source Sans Pro" w:hAnsi="Source Sans Pro"/>
              </w:rPr>
              <w:t xml:space="preserve"> temporary debris collection site</w:t>
            </w:r>
            <w:r w:rsidR="0015609B">
              <w:rPr>
                <w:rFonts w:ascii="Source Sans Pro" w:hAnsi="Source Sans Pro"/>
              </w:rPr>
              <w:t>s</w:t>
            </w:r>
          </w:p>
          <w:p w14:paraId="44B282E5" w14:textId="5A4548FC" w:rsidR="005D2C9B" w:rsidRPr="005C5A7F" w:rsidRDefault="0015609B" w:rsidP="00E16462">
            <w:pPr>
              <w:numPr>
                <w:ilvl w:val="0"/>
                <w:numId w:val="142"/>
              </w:numPr>
              <w:rPr>
                <w:rFonts w:ascii="Source Sans Pro" w:hAnsi="Source Sans Pro"/>
              </w:rPr>
            </w:pPr>
            <w:r>
              <w:rPr>
                <w:rFonts w:ascii="Source Sans Pro" w:hAnsi="Source Sans Pro"/>
              </w:rPr>
              <w:t>Identify a</w:t>
            </w:r>
            <w:r w:rsidRPr="005C5A7F">
              <w:rPr>
                <w:rFonts w:ascii="Source Sans Pro" w:hAnsi="Source Sans Pro"/>
              </w:rPr>
              <w:t xml:space="preserve"> collection site for recyclable debris</w:t>
            </w:r>
          </w:p>
          <w:p w14:paraId="0F547478" w14:textId="2FDA2BF0" w:rsidR="005D2C9B" w:rsidRPr="005C5A7F" w:rsidRDefault="00000000" w:rsidP="00E16462">
            <w:pPr>
              <w:numPr>
                <w:ilvl w:val="0"/>
                <w:numId w:val="142"/>
              </w:numPr>
              <w:rPr>
                <w:rFonts w:ascii="Source Sans Pro" w:hAnsi="Source Sans Pro"/>
              </w:rPr>
            </w:pPr>
            <w:r w:rsidRPr="005C5A7F">
              <w:rPr>
                <w:rFonts w:ascii="Source Sans Pro" w:hAnsi="Source Sans Pro"/>
              </w:rPr>
              <w:t xml:space="preserve">Consider </w:t>
            </w:r>
            <w:r w:rsidR="0015609B">
              <w:rPr>
                <w:rFonts w:ascii="Source Sans Pro" w:hAnsi="Source Sans Pro"/>
              </w:rPr>
              <w:t xml:space="preserve">issues involved with </w:t>
            </w:r>
            <w:r w:rsidRPr="005C5A7F">
              <w:rPr>
                <w:rFonts w:ascii="Source Sans Pro" w:hAnsi="Source Sans Pro"/>
              </w:rPr>
              <w:t>private property debris removal/entry onto private property</w:t>
            </w:r>
          </w:p>
          <w:p w14:paraId="3604DAF0" w14:textId="4D000666" w:rsidR="005D2C9B" w:rsidRPr="005C5A7F" w:rsidRDefault="0015609B" w:rsidP="00E16462">
            <w:pPr>
              <w:numPr>
                <w:ilvl w:val="0"/>
                <w:numId w:val="142"/>
              </w:numPr>
              <w:rPr>
                <w:rFonts w:ascii="Source Sans Pro" w:hAnsi="Source Sans Pro"/>
              </w:rPr>
            </w:pPr>
            <w:r>
              <w:rPr>
                <w:rFonts w:ascii="Source Sans Pro" w:hAnsi="Source Sans Pro"/>
              </w:rPr>
              <w:t>Consider what debris could be produced from known local</w:t>
            </w:r>
            <w:r w:rsidRPr="005C5A7F">
              <w:rPr>
                <w:rFonts w:ascii="Source Sans Pro" w:hAnsi="Source Sans Pro"/>
              </w:rPr>
              <w:t xml:space="preserve"> hazards </w:t>
            </w:r>
          </w:p>
          <w:p w14:paraId="734FFDA1" w14:textId="3FAB1D1E" w:rsidR="005D2C9B" w:rsidRPr="005C5A7F" w:rsidRDefault="0015609B" w:rsidP="00E16462">
            <w:pPr>
              <w:numPr>
                <w:ilvl w:val="0"/>
                <w:numId w:val="142"/>
              </w:numPr>
              <w:rPr>
                <w:rFonts w:ascii="Source Sans Pro" w:hAnsi="Source Sans Pro"/>
              </w:rPr>
            </w:pPr>
            <w:r>
              <w:rPr>
                <w:rFonts w:ascii="Source Sans Pro" w:hAnsi="Source Sans Pro"/>
              </w:rPr>
              <w:t xml:space="preserve">Create information to be distributed </w:t>
            </w:r>
            <w:r w:rsidRPr="005C5A7F">
              <w:rPr>
                <w:rFonts w:ascii="Source Sans Pro" w:hAnsi="Source Sans Pro"/>
              </w:rPr>
              <w:t xml:space="preserve">regarding health and safety </w:t>
            </w:r>
            <w:r>
              <w:rPr>
                <w:rFonts w:ascii="Source Sans Pro" w:hAnsi="Source Sans Pro"/>
              </w:rPr>
              <w:t xml:space="preserve">tips for </w:t>
            </w:r>
            <w:r w:rsidRPr="005C5A7F">
              <w:rPr>
                <w:rFonts w:ascii="Source Sans Pro" w:hAnsi="Source Sans Pro"/>
              </w:rPr>
              <w:t>removing debris</w:t>
            </w:r>
          </w:p>
        </w:tc>
        <w:tc>
          <w:tcPr>
            <w:tcW w:w="2960" w:type="dxa"/>
            <w:shd w:val="clear" w:color="auto" w:fill="D9EAD3"/>
            <w:tcMar>
              <w:top w:w="100" w:type="dxa"/>
              <w:left w:w="100" w:type="dxa"/>
              <w:bottom w:w="100" w:type="dxa"/>
              <w:right w:w="100" w:type="dxa"/>
            </w:tcMar>
          </w:tcPr>
          <w:p w14:paraId="5EC1FE86" w14:textId="4645E30A" w:rsidR="005D2C9B" w:rsidRPr="00E16462" w:rsidRDefault="00000000" w:rsidP="00E16462">
            <w:pPr>
              <w:pStyle w:val="ListParagraph"/>
              <w:numPr>
                <w:ilvl w:val="0"/>
                <w:numId w:val="143"/>
              </w:numPr>
              <w:rPr>
                <w:rFonts w:ascii="Source Sans Pro" w:hAnsi="Source Sans Pro"/>
              </w:rPr>
            </w:pPr>
            <w:r w:rsidRPr="00E16462">
              <w:rPr>
                <w:rFonts w:ascii="Source Sans Pro" w:hAnsi="Source Sans Pro"/>
              </w:rPr>
              <w:t>Activate and mobilize</w:t>
            </w:r>
            <w:r w:rsidR="0015609B">
              <w:rPr>
                <w:rFonts w:ascii="Source Sans Pro" w:hAnsi="Source Sans Pro"/>
              </w:rPr>
              <w:t xml:space="preserve"> the</w:t>
            </w:r>
            <w:r w:rsidRPr="00E16462">
              <w:rPr>
                <w:rFonts w:ascii="Source Sans Pro" w:hAnsi="Source Sans Pro"/>
              </w:rPr>
              <w:t xml:space="preserve"> debris management team</w:t>
            </w:r>
          </w:p>
          <w:p w14:paraId="534E5064" w14:textId="1CF7D529" w:rsidR="005D2C9B" w:rsidRPr="00E16462" w:rsidRDefault="00000000" w:rsidP="00E16462">
            <w:pPr>
              <w:pStyle w:val="ListParagraph"/>
              <w:numPr>
                <w:ilvl w:val="0"/>
                <w:numId w:val="143"/>
              </w:numPr>
              <w:rPr>
                <w:rFonts w:ascii="Source Sans Pro" w:hAnsi="Source Sans Pro"/>
              </w:rPr>
            </w:pPr>
            <w:r w:rsidRPr="00E16462">
              <w:rPr>
                <w:rFonts w:ascii="Source Sans Pro" w:hAnsi="Source Sans Pro"/>
              </w:rPr>
              <w:t>Consider</w:t>
            </w:r>
            <w:r w:rsidR="00563B51">
              <w:rPr>
                <w:rFonts w:ascii="Source Sans Pro" w:hAnsi="Source Sans Pro"/>
              </w:rPr>
              <w:t xml:space="preserve"> which </w:t>
            </w:r>
            <w:r w:rsidRPr="00E16462">
              <w:rPr>
                <w:rFonts w:ascii="Source Sans Pro" w:hAnsi="Source Sans Pro"/>
              </w:rPr>
              <w:t>key transportation</w:t>
            </w:r>
            <w:r w:rsidR="00563B51">
              <w:rPr>
                <w:rFonts w:ascii="Source Sans Pro" w:hAnsi="Source Sans Pro"/>
              </w:rPr>
              <w:t xml:space="preserve"> corridors</w:t>
            </w:r>
            <w:r w:rsidRPr="00E16462">
              <w:rPr>
                <w:rFonts w:ascii="Source Sans Pro" w:hAnsi="Source Sans Pro"/>
              </w:rPr>
              <w:t xml:space="preserve"> and/or emergency routes </w:t>
            </w:r>
            <w:r w:rsidR="00563B51">
              <w:rPr>
                <w:rFonts w:ascii="Source Sans Pro" w:hAnsi="Source Sans Pro"/>
              </w:rPr>
              <w:t xml:space="preserve">need </w:t>
            </w:r>
            <w:r w:rsidRPr="00E16462">
              <w:rPr>
                <w:rFonts w:ascii="Source Sans Pro" w:hAnsi="Source Sans Pro"/>
              </w:rPr>
              <w:t>to be cleared first</w:t>
            </w:r>
          </w:p>
          <w:p w14:paraId="7E6EF3E0" w14:textId="57BD0332" w:rsidR="005D2C9B" w:rsidRPr="00E16462" w:rsidRDefault="00000000" w:rsidP="00E16462">
            <w:pPr>
              <w:pStyle w:val="ListParagraph"/>
              <w:numPr>
                <w:ilvl w:val="0"/>
                <w:numId w:val="143"/>
              </w:numPr>
              <w:rPr>
                <w:rFonts w:ascii="Source Sans Pro" w:hAnsi="Source Sans Pro"/>
              </w:rPr>
            </w:pPr>
            <w:r w:rsidRPr="00E16462">
              <w:rPr>
                <w:rFonts w:ascii="Source Sans Pro" w:hAnsi="Source Sans Pro"/>
              </w:rPr>
              <w:t xml:space="preserve">Identify </w:t>
            </w:r>
            <w:r w:rsidR="00563B51">
              <w:rPr>
                <w:rFonts w:ascii="Source Sans Pro" w:hAnsi="Source Sans Pro"/>
              </w:rPr>
              <w:t>location for temporary debris removal</w:t>
            </w:r>
          </w:p>
          <w:p w14:paraId="5CE861DA" w14:textId="77777777" w:rsidR="005D2C9B" w:rsidRDefault="00000000" w:rsidP="00E16462">
            <w:pPr>
              <w:pStyle w:val="ListParagraph"/>
              <w:numPr>
                <w:ilvl w:val="0"/>
                <w:numId w:val="143"/>
              </w:numPr>
              <w:rPr>
                <w:rFonts w:ascii="Source Sans Pro" w:hAnsi="Source Sans Pro"/>
              </w:rPr>
            </w:pPr>
            <w:r w:rsidRPr="00E16462">
              <w:rPr>
                <w:rFonts w:ascii="Source Sans Pro" w:hAnsi="Source Sans Pro"/>
              </w:rPr>
              <w:t xml:space="preserve">Ensure information is </w:t>
            </w:r>
            <w:r w:rsidR="00563B51">
              <w:rPr>
                <w:rFonts w:ascii="Source Sans Pro" w:hAnsi="Source Sans Pro"/>
              </w:rPr>
              <w:t>distributed</w:t>
            </w:r>
            <w:r w:rsidRPr="00E16462">
              <w:rPr>
                <w:rFonts w:ascii="Source Sans Pro" w:hAnsi="Source Sans Pro"/>
              </w:rPr>
              <w:t xml:space="preserve"> regarding locations for toxic or hazardous debris</w:t>
            </w:r>
          </w:p>
          <w:p w14:paraId="018ED9A1" w14:textId="15DFCB8E" w:rsidR="00563B51" w:rsidRPr="00E16462" w:rsidRDefault="00563B51" w:rsidP="00563B51">
            <w:pPr>
              <w:pStyle w:val="ListParagraph"/>
              <w:ind w:left="360"/>
              <w:rPr>
                <w:rFonts w:ascii="Source Sans Pro" w:hAnsi="Source Sans Pro"/>
              </w:rPr>
            </w:pPr>
          </w:p>
        </w:tc>
        <w:tc>
          <w:tcPr>
            <w:tcW w:w="2960" w:type="dxa"/>
            <w:shd w:val="clear" w:color="auto" w:fill="auto"/>
            <w:tcMar>
              <w:top w:w="100" w:type="dxa"/>
              <w:left w:w="100" w:type="dxa"/>
              <w:bottom w:w="100" w:type="dxa"/>
              <w:right w:w="100" w:type="dxa"/>
            </w:tcMar>
          </w:tcPr>
          <w:p w14:paraId="603FB5B3" w14:textId="77777777" w:rsidR="005D2C9B" w:rsidRPr="005C5A7F" w:rsidRDefault="00000000">
            <w:pPr>
              <w:widowControl w:val="0"/>
              <w:spacing w:line="240" w:lineRule="auto"/>
              <w:rPr>
                <w:rFonts w:ascii="Source Sans Pro" w:hAnsi="Source Sans Pro"/>
                <w:b/>
              </w:rPr>
            </w:pPr>
            <w:hyperlink r:id="rId44">
              <w:r w:rsidRPr="005C5A7F">
                <w:rPr>
                  <w:rFonts w:ascii="Source Sans Pro" w:hAnsi="Source Sans Pro"/>
                  <w:b/>
                  <w:color w:val="1155CC"/>
                  <w:u w:val="single"/>
                </w:rPr>
                <w:t>IS-632.A: Introduction to Debris Operations</w:t>
              </w:r>
            </w:hyperlink>
          </w:p>
          <w:p w14:paraId="0599EEB0" w14:textId="77777777" w:rsidR="005D2C9B" w:rsidRPr="005C5A7F" w:rsidRDefault="005D2C9B">
            <w:pPr>
              <w:widowControl w:val="0"/>
              <w:spacing w:line="240" w:lineRule="auto"/>
              <w:rPr>
                <w:rFonts w:ascii="Source Sans Pro" w:hAnsi="Source Sans Pro"/>
                <w:b/>
              </w:rPr>
            </w:pPr>
          </w:p>
          <w:p w14:paraId="7D668F1B" w14:textId="77777777" w:rsidR="005D2C9B" w:rsidRPr="005C5A7F" w:rsidRDefault="00000000">
            <w:pPr>
              <w:widowControl w:val="0"/>
              <w:spacing w:line="240" w:lineRule="auto"/>
              <w:rPr>
                <w:rFonts w:ascii="Source Sans Pro" w:hAnsi="Source Sans Pro"/>
              </w:rPr>
            </w:pPr>
            <w:hyperlink r:id="rId45">
              <w:r w:rsidRPr="005C5A7F">
                <w:rPr>
                  <w:rFonts w:ascii="Source Sans Pro" w:hAnsi="Source Sans Pro"/>
                  <w:b/>
                  <w:color w:val="1155CC"/>
                  <w:u w:val="single"/>
                </w:rPr>
                <w:t>IS-633: Debris Management Plan Development</w:t>
              </w:r>
            </w:hyperlink>
          </w:p>
          <w:p w14:paraId="53C722F1" w14:textId="77777777" w:rsidR="005D2C9B" w:rsidRPr="005C5A7F" w:rsidRDefault="005D2C9B">
            <w:pPr>
              <w:widowControl w:val="0"/>
              <w:spacing w:line="240" w:lineRule="auto"/>
              <w:rPr>
                <w:rFonts w:ascii="Source Sans Pro" w:hAnsi="Source Sans Pro"/>
              </w:rPr>
            </w:pPr>
          </w:p>
          <w:p w14:paraId="199449D3" w14:textId="77777777" w:rsidR="005D2C9B" w:rsidRPr="005C5A7F" w:rsidRDefault="00000000">
            <w:pPr>
              <w:widowControl w:val="0"/>
              <w:spacing w:line="240" w:lineRule="auto"/>
              <w:rPr>
                <w:rFonts w:ascii="Source Sans Pro" w:hAnsi="Source Sans Pro"/>
                <w:b/>
              </w:rPr>
            </w:pPr>
            <w:hyperlink r:id="rId46">
              <w:r w:rsidRPr="005C5A7F">
                <w:rPr>
                  <w:rFonts w:ascii="Source Sans Pro" w:hAnsi="Source Sans Pro"/>
                  <w:b/>
                  <w:color w:val="1155CC"/>
                  <w:u w:val="single"/>
                </w:rPr>
                <w:t>Planning for Natural Disaster Debris (epa.gov)</w:t>
              </w:r>
            </w:hyperlink>
          </w:p>
          <w:p w14:paraId="68E0E80F" w14:textId="67594E94" w:rsidR="005D2C9B" w:rsidRPr="005C5A7F" w:rsidRDefault="005D2C9B" w:rsidP="00F67B73">
            <w:pPr>
              <w:widowControl w:val="0"/>
              <w:spacing w:line="240" w:lineRule="auto"/>
              <w:ind w:left="720"/>
              <w:rPr>
                <w:rFonts w:ascii="Source Sans Pro" w:hAnsi="Source Sans Pro"/>
              </w:rPr>
            </w:pPr>
          </w:p>
        </w:tc>
      </w:tr>
      <w:tr w:rsidR="005D2C9B" w:rsidRPr="005C5A7F" w14:paraId="185F46D1" w14:textId="77777777" w:rsidTr="00845490">
        <w:trPr>
          <w:cantSplit/>
          <w:trHeight w:val="1134"/>
        </w:trPr>
        <w:tc>
          <w:tcPr>
            <w:tcW w:w="1110" w:type="dxa"/>
            <w:shd w:val="clear" w:color="auto" w:fill="FFDD4B"/>
            <w:tcMar>
              <w:top w:w="100" w:type="dxa"/>
              <w:left w:w="100" w:type="dxa"/>
              <w:bottom w:w="100" w:type="dxa"/>
              <w:right w:w="100" w:type="dxa"/>
            </w:tcMar>
            <w:textDirection w:val="btLr"/>
          </w:tcPr>
          <w:p w14:paraId="2DF94E13" w14:textId="3BC90CD5" w:rsidR="005D2C9B" w:rsidRPr="009462FD" w:rsidRDefault="002F293C" w:rsidP="009B1A17">
            <w:pPr>
              <w:widowControl w:val="0"/>
              <w:spacing w:line="240" w:lineRule="auto"/>
              <w:ind w:left="113" w:right="113"/>
              <w:jc w:val="center"/>
              <w:rPr>
                <w:rFonts w:ascii="Source Sans Pro" w:hAnsi="Source Sans Pro"/>
                <w:b/>
                <w:sz w:val="28"/>
                <w:szCs w:val="28"/>
              </w:rPr>
            </w:pPr>
            <w:r w:rsidRPr="009462FD">
              <w:rPr>
                <w:rFonts w:ascii="Source Sans Pro" w:hAnsi="Source Sans Pro"/>
                <w:b/>
                <w:sz w:val="28"/>
                <w:szCs w:val="28"/>
              </w:rPr>
              <w:lastRenderedPageBreak/>
              <w:t>VOLUNTEER MANAGEMENT</w:t>
            </w:r>
          </w:p>
          <w:p w14:paraId="1D105909" w14:textId="77777777" w:rsidR="005D2C9B" w:rsidRPr="005C5A7F" w:rsidRDefault="005D2C9B" w:rsidP="009B1A17">
            <w:pPr>
              <w:widowControl w:val="0"/>
              <w:spacing w:line="240" w:lineRule="auto"/>
              <w:ind w:left="113" w:right="113"/>
              <w:jc w:val="center"/>
              <w:rPr>
                <w:rFonts w:ascii="Source Sans Pro" w:hAnsi="Source Sans Pro"/>
                <w:b/>
              </w:rPr>
            </w:pPr>
          </w:p>
        </w:tc>
        <w:tc>
          <w:tcPr>
            <w:tcW w:w="2960" w:type="dxa"/>
            <w:shd w:val="clear" w:color="auto" w:fill="auto"/>
            <w:tcMar>
              <w:top w:w="100" w:type="dxa"/>
              <w:left w:w="100" w:type="dxa"/>
              <w:bottom w:w="100" w:type="dxa"/>
              <w:right w:w="100" w:type="dxa"/>
            </w:tcMar>
          </w:tcPr>
          <w:p w14:paraId="17346B6A" w14:textId="55608C80" w:rsidR="005D2C9B" w:rsidRPr="005C5A7F" w:rsidRDefault="00977B0A" w:rsidP="00977B0A">
            <w:pPr>
              <w:numPr>
                <w:ilvl w:val="0"/>
                <w:numId w:val="144"/>
              </w:numPr>
              <w:rPr>
                <w:rFonts w:ascii="Source Sans Pro" w:hAnsi="Source Sans Pro"/>
              </w:rPr>
            </w:pPr>
            <w:r>
              <w:rPr>
                <w:rFonts w:ascii="Source Sans Pro" w:hAnsi="Source Sans Pro"/>
              </w:rPr>
              <w:t xml:space="preserve">Identify </w:t>
            </w:r>
            <w:r w:rsidRPr="005C5A7F">
              <w:rPr>
                <w:rFonts w:ascii="Source Sans Pro" w:hAnsi="Source Sans Pro"/>
              </w:rPr>
              <w:t xml:space="preserve">volunteer </w:t>
            </w:r>
            <w:r>
              <w:rPr>
                <w:rFonts w:ascii="Source Sans Pro" w:hAnsi="Source Sans Pro"/>
              </w:rPr>
              <w:t>management</w:t>
            </w:r>
            <w:r w:rsidRPr="005C5A7F">
              <w:rPr>
                <w:rFonts w:ascii="Source Sans Pro" w:hAnsi="Source Sans Pro"/>
              </w:rPr>
              <w:t xml:space="preserve"> coordinator</w:t>
            </w:r>
          </w:p>
          <w:p w14:paraId="51097D60" w14:textId="532E010B" w:rsidR="005D2C9B" w:rsidRDefault="00977B0A" w:rsidP="00977B0A">
            <w:pPr>
              <w:numPr>
                <w:ilvl w:val="0"/>
                <w:numId w:val="144"/>
              </w:numPr>
              <w:rPr>
                <w:rFonts w:ascii="Source Sans Pro" w:hAnsi="Source Sans Pro"/>
              </w:rPr>
            </w:pPr>
            <w:r>
              <w:rPr>
                <w:rFonts w:ascii="Source Sans Pro" w:hAnsi="Source Sans Pro"/>
              </w:rPr>
              <w:t>Identify sources for</w:t>
            </w:r>
            <w:r w:rsidRPr="005C5A7F">
              <w:rPr>
                <w:rFonts w:ascii="Source Sans Pro" w:hAnsi="Source Sans Pro"/>
              </w:rPr>
              <w:t xml:space="preserve"> volunteers</w:t>
            </w:r>
          </w:p>
          <w:p w14:paraId="2A9776A8" w14:textId="0FAFE5C6" w:rsidR="00750139" w:rsidRDefault="00750139" w:rsidP="00977B0A">
            <w:pPr>
              <w:numPr>
                <w:ilvl w:val="0"/>
                <w:numId w:val="144"/>
              </w:numPr>
              <w:rPr>
                <w:rFonts w:ascii="Source Sans Pro" w:hAnsi="Source Sans Pro"/>
              </w:rPr>
            </w:pPr>
            <w:r>
              <w:rPr>
                <w:rFonts w:ascii="Source Sans Pro" w:hAnsi="Source Sans Pro"/>
              </w:rPr>
              <w:t>Identify</w:t>
            </w:r>
            <w:r w:rsidRPr="005C5A7F">
              <w:rPr>
                <w:rFonts w:ascii="Source Sans Pro" w:hAnsi="Source Sans Pro"/>
              </w:rPr>
              <w:t xml:space="preserve"> stress management resources </w:t>
            </w:r>
            <w:r>
              <w:rPr>
                <w:rFonts w:ascii="Source Sans Pro" w:hAnsi="Source Sans Pro"/>
              </w:rPr>
              <w:t xml:space="preserve">and protocols </w:t>
            </w:r>
            <w:r w:rsidRPr="005C5A7F">
              <w:rPr>
                <w:rFonts w:ascii="Source Sans Pro" w:hAnsi="Source Sans Pro"/>
              </w:rPr>
              <w:t>for volunteers</w:t>
            </w:r>
          </w:p>
          <w:p w14:paraId="1563400F" w14:textId="77777777" w:rsidR="00750139" w:rsidRPr="005C5A7F" w:rsidRDefault="00750139" w:rsidP="00750139">
            <w:pPr>
              <w:numPr>
                <w:ilvl w:val="0"/>
                <w:numId w:val="35"/>
              </w:numPr>
              <w:rPr>
                <w:rFonts w:ascii="Source Sans Pro" w:hAnsi="Source Sans Pro"/>
              </w:rPr>
            </w:pPr>
            <w:r w:rsidRPr="005C5A7F">
              <w:rPr>
                <w:rFonts w:ascii="Source Sans Pro" w:hAnsi="Source Sans Pro"/>
              </w:rPr>
              <w:t xml:space="preserve">Create </w:t>
            </w:r>
            <w:r>
              <w:rPr>
                <w:rFonts w:ascii="Source Sans Pro" w:hAnsi="Source Sans Pro"/>
              </w:rPr>
              <w:t>a volunteer</w:t>
            </w:r>
            <w:r w:rsidRPr="005C5A7F">
              <w:rPr>
                <w:rFonts w:ascii="Source Sans Pro" w:hAnsi="Source Sans Pro"/>
              </w:rPr>
              <w:t xml:space="preserve"> documentation </w:t>
            </w:r>
            <w:r>
              <w:rPr>
                <w:rFonts w:ascii="Source Sans Pro" w:hAnsi="Source Sans Pro"/>
              </w:rPr>
              <w:t>process</w:t>
            </w:r>
          </w:p>
          <w:p w14:paraId="1B9D39AC" w14:textId="7A1FF9D2" w:rsidR="00750139" w:rsidRPr="005C5A7F" w:rsidRDefault="00750139" w:rsidP="009462FD">
            <w:pPr>
              <w:numPr>
                <w:ilvl w:val="0"/>
                <w:numId w:val="156"/>
              </w:numPr>
              <w:rPr>
                <w:rFonts w:ascii="Source Sans Pro" w:hAnsi="Source Sans Pro"/>
              </w:rPr>
            </w:pPr>
            <w:r w:rsidRPr="005C5A7F">
              <w:rPr>
                <w:rFonts w:ascii="Source Sans Pro" w:hAnsi="Source Sans Pro"/>
              </w:rPr>
              <w:t>Roles and responsibilities</w:t>
            </w:r>
            <w:r w:rsidR="009462FD">
              <w:rPr>
                <w:rFonts w:ascii="Source Sans Pro" w:hAnsi="Source Sans Pro"/>
              </w:rPr>
              <w:br/>
            </w:r>
            <w:r w:rsidRPr="005C5A7F">
              <w:rPr>
                <w:rFonts w:ascii="Source Sans Pro" w:hAnsi="Source Sans Pro"/>
              </w:rPr>
              <w:t xml:space="preserve"> of volunteers</w:t>
            </w:r>
          </w:p>
          <w:p w14:paraId="79BA3421" w14:textId="77777777" w:rsidR="00750139" w:rsidRPr="005C5A7F" w:rsidRDefault="00750139" w:rsidP="009462FD">
            <w:pPr>
              <w:numPr>
                <w:ilvl w:val="0"/>
                <w:numId w:val="156"/>
              </w:numPr>
              <w:rPr>
                <w:rFonts w:ascii="Source Sans Pro" w:hAnsi="Source Sans Pro"/>
              </w:rPr>
            </w:pPr>
            <w:r w:rsidRPr="005C5A7F">
              <w:rPr>
                <w:rFonts w:ascii="Source Sans Pro" w:hAnsi="Source Sans Pro"/>
              </w:rPr>
              <w:t>Training records</w:t>
            </w:r>
          </w:p>
          <w:p w14:paraId="776EBC1D" w14:textId="37BFF7AF" w:rsidR="00750139" w:rsidRPr="005C5A7F" w:rsidRDefault="00750139" w:rsidP="009462FD">
            <w:pPr>
              <w:numPr>
                <w:ilvl w:val="0"/>
                <w:numId w:val="156"/>
              </w:numPr>
              <w:rPr>
                <w:rFonts w:ascii="Source Sans Pro" w:hAnsi="Source Sans Pro"/>
              </w:rPr>
            </w:pPr>
            <w:r w:rsidRPr="005C5A7F">
              <w:rPr>
                <w:rFonts w:ascii="Source Sans Pro" w:hAnsi="Source Sans Pro"/>
              </w:rPr>
              <w:t>Volunteers</w:t>
            </w:r>
            <w:r>
              <w:rPr>
                <w:rFonts w:ascii="Source Sans Pro" w:hAnsi="Source Sans Pro"/>
              </w:rPr>
              <w:t>’</w:t>
            </w:r>
            <w:r w:rsidRPr="005C5A7F">
              <w:rPr>
                <w:rFonts w:ascii="Source Sans Pro" w:hAnsi="Source Sans Pro"/>
              </w:rPr>
              <w:t xml:space="preserve"> hours </w:t>
            </w:r>
            <w:r w:rsidR="009462FD">
              <w:rPr>
                <w:rFonts w:ascii="Source Sans Pro" w:hAnsi="Source Sans Pro"/>
              </w:rPr>
              <w:br/>
            </w:r>
            <w:r w:rsidRPr="005C5A7F">
              <w:rPr>
                <w:rFonts w:ascii="Source Sans Pro" w:hAnsi="Source Sans Pro"/>
              </w:rPr>
              <w:t xml:space="preserve">and activities </w:t>
            </w:r>
          </w:p>
          <w:p w14:paraId="2BDE9768" w14:textId="65C41F94" w:rsidR="00750139" w:rsidRPr="00750139" w:rsidRDefault="00750139" w:rsidP="009462FD">
            <w:pPr>
              <w:numPr>
                <w:ilvl w:val="0"/>
                <w:numId w:val="156"/>
              </w:numPr>
              <w:rPr>
                <w:rFonts w:ascii="Source Sans Pro" w:hAnsi="Source Sans Pro"/>
              </w:rPr>
            </w:pPr>
            <w:r w:rsidRPr="005C5A7F">
              <w:rPr>
                <w:rFonts w:ascii="Source Sans Pro" w:hAnsi="Source Sans Pro"/>
              </w:rPr>
              <w:t>Emergency contact list</w:t>
            </w:r>
          </w:p>
          <w:p w14:paraId="7BD87B4E" w14:textId="77777777" w:rsidR="005D2C9B" w:rsidRPr="005C5A7F" w:rsidRDefault="00000000" w:rsidP="00977B0A">
            <w:pPr>
              <w:numPr>
                <w:ilvl w:val="0"/>
                <w:numId w:val="144"/>
              </w:numPr>
              <w:rPr>
                <w:rFonts w:ascii="Source Sans Pro" w:hAnsi="Source Sans Pro"/>
              </w:rPr>
            </w:pPr>
            <w:r w:rsidRPr="005C5A7F">
              <w:rPr>
                <w:rFonts w:ascii="Source Sans Pro" w:hAnsi="Source Sans Pro"/>
              </w:rPr>
              <w:t>Establish Volunteer Referral Center (VRC)</w:t>
            </w:r>
          </w:p>
          <w:p w14:paraId="3AFF4DA2" w14:textId="77777777" w:rsidR="005D2C9B" w:rsidRPr="005C5A7F" w:rsidRDefault="00000000" w:rsidP="00977B0A">
            <w:pPr>
              <w:numPr>
                <w:ilvl w:val="1"/>
                <w:numId w:val="145"/>
              </w:numPr>
              <w:rPr>
                <w:rFonts w:ascii="Source Sans Pro" w:hAnsi="Source Sans Pro"/>
              </w:rPr>
            </w:pPr>
            <w:r w:rsidRPr="005C5A7F">
              <w:rPr>
                <w:rFonts w:ascii="Source Sans Pro" w:hAnsi="Source Sans Pro"/>
              </w:rPr>
              <w:t>Location</w:t>
            </w:r>
          </w:p>
          <w:p w14:paraId="6F5201B6" w14:textId="77777777" w:rsidR="005D2C9B" w:rsidRPr="005C5A7F" w:rsidRDefault="00000000" w:rsidP="00977B0A">
            <w:pPr>
              <w:numPr>
                <w:ilvl w:val="1"/>
                <w:numId w:val="145"/>
              </w:numPr>
              <w:rPr>
                <w:rFonts w:ascii="Source Sans Pro" w:hAnsi="Source Sans Pro"/>
              </w:rPr>
            </w:pPr>
            <w:r w:rsidRPr="005C5A7F">
              <w:rPr>
                <w:rFonts w:ascii="Source Sans Pro" w:hAnsi="Source Sans Pro"/>
              </w:rPr>
              <w:t>Staffing</w:t>
            </w:r>
          </w:p>
          <w:p w14:paraId="42762D84" w14:textId="5A8DBAEE" w:rsidR="005D2C9B" w:rsidRPr="00750139" w:rsidRDefault="00000000" w:rsidP="00750139">
            <w:pPr>
              <w:numPr>
                <w:ilvl w:val="1"/>
                <w:numId w:val="145"/>
              </w:numPr>
              <w:rPr>
                <w:rFonts w:ascii="Source Sans Pro" w:hAnsi="Source Sans Pro"/>
              </w:rPr>
            </w:pPr>
            <w:r w:rsidRPr="005C5A7F">
              <w:rPr>
                <w:rFonts w:ascii="Source Sans Pro" w:hAnsi="Source Sans Pro"/>
              </w:rPr>
              <w:t>Resource support</w:t>
            </w:r>
          </w:p>
        </w:tc>
        <w:tc>
          <w:tcPr>
            <w:tcW w:w="2960" w:type="dxa"/>
            <w:shd w:val="clear" w:color="auto" w:fill="D9EAD3"/>
            <w:tcMar>
              <w:top w:w="100" w:type="dxa"/>
              <w:left w:w="100" w:type="dxa"/>
              <w:bottom w:w="100" w:type="dxa"/>
              <w:right w:w="100" w:type="dxa"/>
            </w:tcMar>
          </w:tcPr>
          <w:p w14:paraId="7FF65404" w14:textId="530BBD4C" w:rsidR="00977B0A" w:rsidRDefault="00977B0A" w:rsidP="00977B0A">
            <w:pPr>
              <w:numPr>
                <w:ilvl w:val="0"/>
                <w:numId w:val="35"/>
              </w:numPr>
              <w:rPr>
                <w:rFonts w:ascii="Source Sans Pro" w:hAnsi="Source Sans Pro"/>
              </w:rPr>
            </w:pPr>
            <w:r w:rsidRPr="005C5A7F">
              <w:rPr>
                <w:rFonts w:ascii="Source Sans Pro" w:hAnsi="Source Sans Pro"/>
              </w:rPr>
              <w:t>Match volunteers to job</w:t>
            </w:r>
            <w:r>
              <w:rPr>
                <w:rFonts w:ascii="Source Sans Pro" w:hAnsi="Source Sans Pro"/>
              </w:rPr>
              <w:t xml:space="preserve"> assignments based on their strengths </w:t>
            </w:r>
            <w:r w:rsidR="009462FD">
              <w:rPr>
                <w:rFonts w:ascii="Source Sans Pro" w:hAnsi="Source Sans Pro"/>
              </w:rPr>
              <w:t>and/</w:t>
            </w:r>
            <w:r>
              <w:rPr>
                <w:rFonts w:ascii="Source Sans Pro" w:hAnsi="Source Sans Pro"/>
              </w:rPr>
              <w:t>or expertise</w:t>
            </w:r>
          </w:p>
          <w:p w14:paraId="734FB253" w14:textId="4824A43A" w:rsidR="00977B0A" w:rsidRPr="005C5A7F" w:rsidRDefault="00977B0A" w:rsidP="00977B0A">
            <w:pPr>
              <w:numPr>
                <w:ilvl w:val="0"/>
                <w:numId w:val="35"/>
              </w:numPr>
              <w:rPr>
                <w:rFonts w:ascii="Source Sans Pro" w:hAnsi="Source Sans Pro"/>
              </w:rPr>
            </w:pPr>
            <w:r>
              <w:rPr>
                <w:rFonts w:ascii="Source Sans Pro" w:hAnsi="Source Sans Pro"/>
              </w:rPr>
              <w:t>Conduct just-in-time training for volunteers</w:t>
            </w:r>
          </w:p>
          <w:p w14:paraId="4D6CE0BF" w14:textId="1D6093B6" w:rsidR="005D2C9B" w:rsidRPr="005C5A7F" w:rsidRDefault="00000000" w:rsidP="00977B0A">
            <w:pPr>
              <w:numPr>
                <w:ilvl w:val="0"/>
                <w:numId w:val="35"/>
              </w:numPr>
              <w:rPr>
                <w:rFonts w:ascii="Source Sans Pro" w:hAnsi="Source Sans Pro"/>
              </w:rPr>
            </w:pPr>
            <w:r w:rsidRPr="005C5A7F">
              <w:rPr>
                <w:rFonts w:ascii="Source Sans Pro" w:hAnsi="Source Sans Pro"/>
              </w:rPr>
              <w:t>Ensure check-in system is tracking</w:t>
            </w:r>
            <w:r w:rsidR="00977B0A">
              <w:rPr>
                <w:rFonts w:ascii="Source Sans Pro" w:hAnsi="Source Sans Pro"/>
              </w:rPr>
              <w:t xml:space="preserve"> volunteer assignments and</w:t>
            </w:r>
            <w:r w:rsidRPr="005C5A7F">
              <w:rPr>
                <w:rFonts w:ascii="Source Sans Pro" w:hAnsi="Source Sans Pro"/>
              </w:rPr>
              <w:t xml:space="preserve"> hours</w:t>
            </w:r>
          </w:p>
          <w:p w14:paraId="64F6E7E9" w14:textId="77777777" w:rsidR="005D2C9B" w:rsidRPr="005C5A7F" w:rsidRDefault="00000000" w:rsidP="00977B0A">
            <w:pPr>
              <w:numPr>
                <w:ilvl w:val="0"/>
                <w:numId w:val="35"/>
              </w:numPr>
              <w:rPr>
                <w:rFonts w:ascii="Source Sans Pro" w:hAnsi="Source Sans Pro"/>
              </w:rPr>
            </w:pPr>
            <w:r w:rsidRPr="005C5A7F">
              <w:rPr>
                <w:rFonts w:ascii="Source Sans Pro" w:hAnsi="Source Sans Pro"/>
              </w:rPr>
              <w:t>Have stress management resources ready for volunteers and other staffers</w:t>
            </w:r>
          </w:p>
        </w:tc>
        <w:tc>
          <w:tcPr>
            <w:tcW w:w="2960" w:type="dxa"/>
            <w:shd w:val="clear" w:color="auto" w:fill="auto"/>
            <w:tcMar>
              <w:top w:w="100" w:type="dxa"/>
              <w:left w:w="100" w:type="dxa"/>
              <w:bottom w:w="100" w:type="dxa"/>
              <w:right w:w="100" w:type="dxa"/>
            </w:tcMar>
          </w:tcPr>
          <w:p w14:paraId="6F2BBE64" w14:textId="77777777" w:rsidR="005D2C9B" w:rsidRPr="005C5A7F" w:rsidRDefault="00000000">
            <w:pPr>
              <w:widowControl w:val="0"/>
              <w:spacing w:line="240" w:lineRule="auto"/>
              <w:rPr>
                <w:rFonts w:ascii="Source Sans Pro" w:hAnsi="Source Sans Pro"/>
              </w:rPr>
            </w:pPr>
            <w:hyperlink r:id="rId47">
              <w:r w:rsidRPr="005C5A7F">
                <w:rPr>
                  <w:rFonts w:ascii="Source Sans Pro" w:hAnsi="Source Sans Pro"/>
                  <w:b/>
                  <w:color w:val="1155CC"/>
                  <w:u w:val="single"/>
                </w:rPr>
                <w:t>IS-244.B: Developing and Managing Volunteers</w:t>
              </w:r>
            </w:hyperlink>
          </w:p>
          <w:p w14:paraId="71F0318C" w14:textId="77777777" w:rsidR="005D2C9B" w:rsidRPr="005C5A7F" w:rsidRDefault="005D2C9B">
            <w:pPr>
              <w:widowControl w:val="0"/>
              <w:spacing w:line="240" w:lineRule="auto"/>
              <w:rPr>
                <w:rFonts w:ascii="Source Sans Pro" w:hAnsi="Source Sans Pro"/>
              </w:rPr>
            </w:pPr>
          </w:p>
          <w:p w14:paraId="26A9C152" w14:textId="77777777" w:rsidR="005D2C9B" w:rsidRPr="005C5A7F" w:rsidRDefault="00000000">
            <w:pPr>
              <w:widowControl w:val="0"/>
              <w:spacing w:line="240" w:lineRule="auto"/>
              <w:rPr>
                <w:rFonts w:ascii="Source Sans Pro" w:hAnsi="Source Sans Pro"/>
                <w:b/>
              </w:rPr>
            </w:pPr>
            <w:hyperlink r:id="rId48">
              <w:r w:rsidRPr="005C5A7F">
                <w:rPr>
                  <w:rFonts w:ascii="Source Sans Pro" w:hAnsi="Source Sans Pro"/>
                  <w:b/>
                  <w:color w:val="1155CC"/>
                  <w:u w:val="single"/>
                </w:rPr>
                <w:t>Managing Spontaneous Volunteers in Times of Disaster</w:t>
              </w:r>
            </w:hyperlink>
          </w:p>
          <w:p w14:paraId="59081725" w14:textId="77777777" w:rsidR="005D2C9B" w:rsidRPr="005C5A7F" w:rsidRDefault="005D2C9B">
            <w:pPr>
              <w:widowControl w:val="0"/>
              <w:spacing w:line="240" w:lineRule="auto"/>
              <w:rPr>
                <w:rFonts w:ascii="Source Sans Pro" w:hAnsi="Source Sans Pro"/>
              </w:rPr>
            </w:pPr>
          </w:p>
          <w:p w14:paraId="266CDB8E" w14:textId="77777777" w:rsidR="005D2C9B" w:rsidRPr="005C5A7F" w:rsidRDefault="00000000">
            <w:pPr>
              <w:widowControl w:val="0"/>
              <w:spacing w:line="240" w:lineRule="auto"/>
              <w:rPr>
                <w:rFonts w:ascii="Source Sans Pro" w:hAnsi="Source Sans Pro"/>
                <w:b/>
              </w:rPr>
            </w:pPr>
            <w:hyperlink r:id="rId49">
              <w:r w:rsidRPr="005C5A7F">
                <w:rPr>
                  <w:rFonts w:ascii="Source Sans Pro" w:hAnsi="Source Sans Pro"/>
                  <w:b/>
                  <w:color w:val="1155CC"/>
                  <w:u w:val="single"/>
                </w:rPr>
                <w:t>Volunteer and Donations Management Support Annex (fema.gov)</w:t>
              </w:r>
            </w:hyperlink>
          </w:p>
          <w:p w14:paraId="392FACC1" w14:textId="6308BD41" w:rsidR="005D2C9B" w:rsidRPr="005C5A7F" w:rsidRDefault="005D2C9B" w:rsidP="00845490">
            <w:pPr>
              <w:widowControl w:val="0"/>
              <w:spacing w:line="240" w:lineRule="auto"/>
              <w:ind w:left="720"/>
              <w:rPr>
                <w:rFonts w:ascii="Source Sans Pro" w:hAnsi="Source Sans Pro"/>
              </w:rPr>
            </w:pPr>
          </w:p>
          <w:p w14:paraId="75033D9B" w14:textId="77777777" w:rsidR="005D2C9B" w:rsidRPr="005C5A7F" w:rsidRDefault="005D2C9B">
            <w:pPr>
              <w:widowControl w:val="0"/>
              <w:spacing w:line="240" w:lineRule="auto"/>
              <w:rPr>
                <w:rFonts w:ascii="Source Sans Pro" w:hAnsi="Source Sans Pro"/>
              </w:rPr>
            </w:pPr>
          </w:p>
        </w:tc>
      </w:tr>
      <w:tr w:rsidR="005D2C9B" w:rsidRPr="005C5A7F" w14:paraId="328C96F8" w14:textId="77777777" w:rsidTr="00845490">
        <w:trPr>
          <w:cantSplit/>
          <w:trHeight w:val="1134"/>
        </w:trPr>
        <w:tc>
          <w:tcPr>
            <w:tcW w:w="1110" w:type="dxa"/>
            <w:shd w:val="clear" w:color="auto" w:fill="FFDD4B"/>
            <w:tcMar>
              <w:top w:w="100" w:type="dxa"/>
              <w:left w:w="100" w:type="dxa"/>
              <w:bottom w:w="100" w:type="dxa"/>
              <w:right w:w="100" w:type="dxa"/>
            </w:tcMar>
            <w:textDirection w:val="btLr"/>
          </w:tcPr>
          <w:p w14:paraId="1A2C7BCC" w14:textId="7BA18E4D" w:rsidR="005D2C9B" w:rsidRPr="009462FD" w:rsidRDefault="002F293C" w:rsidP="009B1A17">
            <w:pPr>
              <w:widowControl w:val="0"/>
              <w:spacing w:line="240" w:lineRule="auto"/>
              <w:ind w:left="113" w:right="113"/>
              <w:jc w:val="center"/>
              <w:rPr>
                <w:rFonts w:ascii="Source Sans Pro" w:hAnsi="Source Sans Pro"/>
                <w:b/>
                <w:sz w:val="28"/>
                <w:szCs w:val="28"/>
              </w:rPr>
            </w:pPr>
            <w:r w:rsidRPr="009462FD">
              <w:rPr>
                <w:rFonts w:ascii="Source Sans Pro" w:hAnsi="Source Sans Pro"/>
                <w:b/>
                <w:sz w:val="28"/>
                <w:szCs w:val="28"/>
              </w:rPr>
              <w:t>DONATION MANAGEMENT</w:t>
            </w:r>
            <w:r w:rsidRPr="009462FD">
              <w:rPr>
                <w:rFonts w:ascii="Source Sans Pro" w:hAnsi="Source Sans Pro"/>
                <w:b/>
                <w:sz w:val="28"/>
                <w:szCs w:val="28"/>
              </w:rPr>
              <w:br/>
            </w:r>
          </w:p>
        </w:tc>
        <w:tc>
          <w:tcPr>
            <w:tcW w:w="2960" w:type="dxa"/>
            <w:shd w:val="clear" w:color="auto" w:fill="auto"/>
            <w:tcMar>
              <w:top w:w="100" w:type="dxa"/>
              <w:left w:w="100" w:type="dxa"/>
              <w:bottom w:w="100" w:type="dxa"/>
              <w:right w:w="100" w:type="dxa"/>
            </w:tcMar>
          </w:tcPr>
          <w:p w14:paraId="767C0B52" w14:textId="77777777" w:rsidR="005D2C9B" w:rsidRPr="005C5A7F" w:rsidRDefault="00000000" w:rsidP="00DF0DD4">
            <w:pPr>
              <w:numPr>
                <w:ilvl w:val="0"/>
                <w:numId w:val="148"/>
              </w:numPr>
              <w:rPr>
                <w:rFonts w:ascii="Source Sans Pro" w:hAnsi="Source Sans Pro"/>
              </w:rPr>
            </w:pPr>
            <w:r w:rsidRPr="005C5A7F">
              <w:rPr>
                <w:rFonts w:ascii="Source Sans Pro" w:hAnsi="Source Sans Pro"/>
              </w:rPr>
              <w:t>Identify physical donation storage location</w:t>
            </w:r>
          </w:p>
          <w:p w14:paraId="0FCB301E" w14:textId="77777777" w:rsidR="005D2C9B" w:rsidRPr="005C5A7F" w:rsidRDefault="00000000" w:rsidP="00DF0DD4">
            <w:pPr>
              <w:numPr>
                <w:ilvl w:val="1"/>
                <w:numId w:val="152"/>
              </w:numPr>
              <w:rPr>
                <w:rFonts w:ascii="Source Sans Pro" w:hAnsi="Source Sans Pro"/>
              </w:rPr>
            </w:pPr>
            <w:r w:rsidRPr="005C5A7F">
              <w:rPr>
                <w:rFonts w:ascii="Source Sans Pro" w:hAnsi="Source Sans Pro"/>
              </w:rPr>
              <w:t>Warehouse</w:t>
            </w:r>
          </w:p>
          <w:p w14:paraId="0101B4F6" w14:textId="77777777" w:rsidR="005D2C9B" w:rsidRPr="005C5A7F" w:rsidRDefault="00000000" w:rsidP="00DF0DD4">
            <w:pPr>
              <w:numPr>
                <w:ilvl w:val="1"/>
                <w:numId w:val="152"/>
              </w:numPr>
              <w:rPr>
                <w:rFonts w:ascii="Source Sans Pro" w:hAnsi="Source Sans Pro"/>
              </w:rPr>
            </w:pPr>
            <w:r w:rsidRPr="005C5A7F">
              <w:rPr>
                <w:rFonts w:ascii="Source Sans Pro" w:hAnsi="Source Sans Pro"/>
              </w:rPr>
              <w:t>Schools</w:t>
            </w:r>
          </w:p>
          <w:p w14:paraId="3987EE7A" w14:textId="77777777" w:rsidR="005D2C9B" w:rsidRPr="005C5A7F" w:rsidRDefault="00000000" w:rsidP="00DF0DD4">
            <w:pPr>
              <w:numPr>
                <w:ilvl w:val="1"/>
                <w:numId w:val="152"/>
              </w:numPr>
              <w:rPr>
                <w:rFonts w:ascii="Source Sans Pro" w:hAnsi="Source Sans Pro"/>
              </w:rPr>
            </w:pPr>
            <w:r w:rsidRPr="005C5A7F">
              <w:rPr>
                <w:rFonts w:ascii="Source Sans Pro" w:hAnsi="Source Sans Pro"/>
              </w:rPr>
              <w:t>Gymnasium</w:t>
            </w:r>
          </w:p>
          <w:p w14:paraId="2ED47F23" w14:textId="77777777" w:rsidR="005D2C9B" w:rsidRPr="005C5A7F" w:rsidRDefault="00000000" w:rsidP="00DF0DD4">
            <w:pPr>
              <w:numPr>
                <w:ilvl w:val="0"/>
                <w:numId w:val="149"/>
              </w:numPr>
              <w:rPr>
                <w:rFonts w:ascii="Source Sans Pro" w:hAnsi="Source Sans Pro"/>
              </w:rPr>
            </w:pPr>
            <w:r w:rsidRPr="005C5A7F">
              <w:rPr>
                <w:rFonts w:ascii="Source Sans Pro" w:hAnsi="Source Sans Pro"/>
              </w:rPr>
              <w:t>Create system for management of inventory</w:t>
            </w:r>
          </w:p>
          <w:p w14:paraId="291E253A" w14:textId="492AAC41" w:rsidR="005D2C9B" w:rsidRPr="005C5A7F" w:rsidRDefault="00DF0DD4" w:rsidP="00DF0DD4">
            <w:pPr>
              <w:numPr>
                <w:ilvl w:val="0"/>
                <w:numId w:val="149"/>
              </w:numPr>
              <w:rPr>
                <w:rFonts w:ascii="Source Sans Pro" w:hAnsi="Source Sans Pro"/>
              </w:rPr>
            </w:pPr>
            <w:r>
              <w:rPr>
                <w:rFonts w:ascii="Source Sans Pro" w:hAnsi="Source Sans Pro"/>
              </w:rPr>
              <w:t>Consider approaches for management of the site</w:t>
            </w:r>
          </w:p>
          <w:p w14:paraId="0486EECD" w14:textId="1074CBEF" w:rsidR="005D2C9B" w:rsidRPr="005C5A7F" w:rsidRDefault="00DF0DD4" w:rsidP="00DF0DD4">
            <w:pPr>
              <w:numPr>
                <w:ilvl w:val="0"/>
                <w:numId w:val="151"/>
              </w:numPr>
              <w:rPr>
                <w:rFonts w:ascii="Source Sans Pro" w:hAnsi="Source Sans Pro"/>
              </w:rPr>
            </w:pPr>
            <w:r>
              <w:rPr>
                <w:rFonts w:ascii="Source Sans Pro" w:hAnsi="Source Sans Pro"/>
              </w:rPr>
              <w:t xml:space="preserve">Consider approaches for </w:t>
            </w:r>
            <w:r w:rsidRPr="005C5A7F">
              <w:rPr>
                <w:rFonts w:ascii="Source Sans Pro" w:hAnsi="Source Sans Pro"/>
              </w:rPr>
              <w:t>distribution of donations</w:t>
            </w:r>
          </w:p>
        </w:tc>
        <w:tc>
          <w:tcPr>
            <w:tcW w:w="2960" w:type="dxa"/>
            <w:shd w:val="clear" w:color="auto" w:fill="D9EAD3"/>
            <w:tcMar>
              <w:top w:w="100" w:type="dxa"/>
              <w:left w:w="100" w:type="dxa"/>
              <w:bottom w:w="100" w:type="dxa"/>
              <w:right w:w="100" w:type="dxa"/>
            </w:tcMar>
          </w:tcPr>
          <w:p w14:paraId="19479706" w14:textId="4F432BB5" w:rsidR="00DF0DD4" w:rsidRPr="00DF0DD4" w:rsidRDefault="00DF0DD4" w:rsidP="00DF0DD4">
            <w:pPr>
              <w:numPr>
                <w:ilvl w:val="0"/>
                <w:numId w:val="151"/>
              </w:numPr>
              <w:rPr>
                <w:rFonts w:ascii="Source Sans Pro" w:hAnsi="Source Sans Pro"/>
              </w:rPr>
            </w:pPr>
            <w:r w:rsidRPr="005C5A7F">
              <w:rPr>
                <w:rFonts w:ascii="Source Sans Pro" w:hAnsi="Source Sans Pro"/>
              </w:rPr>
              <w:t>Perform needs assessment prior to request for donations</w:t>
            </w:r>
          </w:p>
          <w:p w14:paraId="4783E1F3" w14:textId="3125FC2A" w:rsidR="005D2C9B" w:rsidRPr="005C5A7F" w:rsidRDefault="00000000" w:rsidP="00DF0DD4">
            <w:pPr>
              <w:numPr>
                <w:ilvl w:val="0"/>
                <w:numId w:val="151"/>
              </w:numPr>
              <w:rPr>
                <w:rFonts w:ascii="Source Sans Pro" w:hAnsi="Source Sans Pro"/>
              </w:rPr>
            </w:pPr>
            <w:r w:rsidRPr="005C5A7F">
              <w:rPr>
                <w:rFonts w:ascii="Source Sans Pro" w:hAnsi="Source Sans Pro"/>
              </w:rPr>
              <w:t>Ensure physical location is ready for influx of donations</w:t>
            </w:r>
          </w:p>
          <w:p w14:paraId="297FF8F3" w14:textId="77777777" w:rsidR="005D2C9B" w:rsidRPr="005C5A7F" w:rsidRDefault="00000000" w:rsidP="00DF0DD4">
            <w:pPr>
              <w:numPr>
                <w:ilvl w:val="0"/>
                <w:numId w:val="151"/>
              </w:numPr>
              <w:rPr>
                <w:rFonts w:ascii="Source Sans Pro" w:hAnsi="Source Sans Pro"/>
              </w:rPr>
            </w:pPr>
            <w:r w:rsidRPr="005C5A7F">
              <w:rPr>
                <w:rFonts w:ascii="Source Sans Pro" w:hAnsi="Source Sans Pro"/>
              </w:rPr>
              <w:t>Have appropriate staffing for sorting, organizing, and recording of donations</w:t>
            </w:r>
          </w:p>
          <w:p w14:paraId="2D7E5BAB" w14:textId="378A6B32" w:rsidR="005D2C9B" w:rsidRPr="005C5A7F" w:rsidRDefault="00000000" w:rsidP="00DF0DD4">
            <w:pPr>
              <w:numPr>
                <w:ilvl w:val="0"/>
                <w:numId w:val="151"/>
              </w:numPr>
              <w:rPr>
                <w:rFonts w:ascii="Source Sans Pro" w:hAnsi="Source Sans Pro"/>
              </w:rPr>
            </w:pPr>
            <w:r w:rsidRPr="005C5A7F">
              <w:rPr>
                <w:rFonts w:ascii="Source Sans Pro" w:hAnsi="Source Sans Pro"/>
              </w:rPr>
              <w:t xml:space="preserve">Ensure system is in place for </w:t>
            </w:r>
            <w:r w:rsidR="009462FD">
              <w:rPr>
                <w:rFonts w:ascii="Source Sans Pro" w:hAnsi="Source Sans Pro"/>
              </w:rPr>
              <w:t>online</w:t>
            </w:r>
            <w:r w:rsidRPr="005C5A7F">
              <w:rPr>
                <w:rFonts w:ascii="Source Sans Pro" w:hAnsi="Source Sans Pro"/>
              </w:rPr>
              <w:t xml:space="preserve"> donations</w:t>
            </w:r>
          </w:p>
        </w:tc>
        <w:tc>
          <w:tcPr>
            <w:tcW w:w="2960" w:type="dxa"/>
            <w:shd w:val="clear" w:color="auto" w:fill="auto"/>
            <w:tcMar>
              <w:top w:w="100" w:type="dxa"/>
              <w:left w:w="100" w:type="dxa"/>
              <w:bottom w:w="100" w:type="dxa"/>
              <w:right w:w="100" w:type="dxa"/>
            </w:tcMar>
          </w:tcPr>
          <w:p w14:paraId="638F7D58" w14:textId="77777777" w:rsidR="005D2C9B" w:rsidRPr="005C5A7F" w:rsidRDefault="00000000">
            <w:pPr>
              <w:widowControl w:val="0"/>
              <w:spacing w:line="240" w:lineRule="auto"/>
              <w:rPr>
                <w:rFonts w:ascii="Source Sans Pro" w:hAnsi="Source Sans Pro"/>
                <w:b/>
              </w:rPr>
            </w:pPr>
            <w:hyperlink r:id="rId50">
              <w:r w:rsidRPr="005C5A7F">
                <w:rPr>
                  <w:rFonts w:ascii="Source Sans Pro" w:hAnsi="Source Sans Pro"/>
                  <w:b/>
                  <w:color w:val="1155CC"/>
                  <w:u w:val="single"/>
                </w:rPr>
                <w:t>Volunteer and Donations Management Support Annex (fema.gov)</w:t>
              </w:r>
            </w:hyperlink>
          </w:p>
          <w:p w14:paraId="12C88B16" w14:textId="6151526F" w:rsidR="005D2C9B" w:rsidRPr="005C5A7F" w:rsidRDefault="005D2C9B" w:rsidP="00845490">
            <w:pPr>
              <w:widowControl w:val="0"/>
              <w:spacing w:line="240" w:lineRule="auto"/>
              <w:ind w:left="720"/>
              <w:rPr>
                <w:rFonts w:ascii="Source Sans Pro" w:hAnsi="Source Sans Pro"/>
              </w:rPr>
            </w:pPr>
          </w:p>
        </w:tc>
      </w:tr>
      <w:tr w:rsidR="005D2C9B" w:rsidRPr="005C5A7F" w14:paraId="4644C3B8" w14:textId="77777777" w:rsidTr="00845490">
        <w:trPr>
          <w:cantSplit/>
          <w:trHeight w:val="1134"/>
        </w:trPr>
        <w:tc>
          <w:tcPr>
            <w:tcW w:w="1110" w:type="dxa"/>
            <w:shd w:val="clear" w:color="auto" w:fill="FFDD4B"/>
            <w:tcMar>
              <w:top w:w="100" w:type="dxa"/>
              <w:left w:w="100" w:type="dxa"/>
              <w:bottom w:w="100" w:type="dxa"/>
              <w:right w:w="100" w:type="dxa"/>
            </w:tcMar>
            <w:textDirection w:val="btLr"/>
          </w:tcPr>
          <w:p w14:paraId="568888FA" w14:textId="6B4A2FBC" w:rsidR="005D2C9B" w:rsidRPr="009462FD" w:rsidRDefault="002F293C" w:rsidP="009B1A17">
            <w:pPr>
              <w:widowControl w:val="0"/>
              <w:spacing w:line="240" w:lineRule="auto"/>
              <w:ind w:left="113" w:right="113"/>
              <w:jc w:val="center"/>
              <w:rPr>
                <w:rFonts w:ascii="Source Sans Pro" w:hAnsi="Source Sans Pro"/>
                <w:b/>
                <w:sz w:val="28"/>
                <w:szCs w:val="28"/>
              </w:rPr>
            </w:pPr>
            <w:r w:rsidRPr="009462FD">
              <w:rPr>
                <w:rFonts w:ascii="Source Sans Pro" w:hAnsi="Source Sans Pro"/>
                <w:b/>
                <w:sz w:val="28"/>
                <w:szCs w:val="28"/>
              </w:rPr>
              <w:lastRenderedPageBreak/>
              <w:t>FUNCTIONAL NEEDS/ DISABILITIES</w:t>
            </w:r>
            <w:r w:rsidR="00845490" w:rsidRPr="009462FD">
              <w:rPr>
                <w:rFonts w:ascii="Source Sans Pro" w:hAnsi="Source Sans Pro"/>
                <w:b/>
                <w:sz w:val="28"/>
                <w:szCs w:val="28"/>
              </w:rPr>
              <w:br/>
            </w:r>
          </w:p>
        </w:tc>
        <w:tc>
          <w:tcPr>
            <w:tcW w:w="2960" w:type="dxa"/>
            <w:shd w:val="clear" w:color="auto" w:fill="auto"/>
            <w:tcMar>
              <w:top w:w="100" w:type="dxa"/>
              <w:left w:w="100" w:type="dxa"/>
              <w:bottom w:w="100" w:type="dxa"/>
              <w:right w:w="100" w:type="dxa"/>
            </w:tcMar>
          </w:tcPr>
          <w:p w14:paraId="6FA8E31F" w14:textId="09F23F1E" w:rsidR="005D2C9B" w:rsidRDefault="00000000" w:rsidP="0007618A">
            <w:pPr>
              <w:numPr>
                <w:ilvl w:val="0"/>
                <w:numId w:val="153"/>
              </w:numPr>
              <w:rPr>
                <w:rFonts w:ascii="Source Sans Pro" w:hAnsi="Source Sans Pro"/>
              </w:rPr>
            </w:pPr>
            <w:r w:rsidRPr="005C5A7F">
              <w:rPr>
                <w:rFonts w:ascii="Source Sans Pro" w:hAnsi="Source Sans Pro"/>
              </w:rPr>
              <w:t>Identify</w:t>
            </w:r>
            <w:r w:rsidR="004958BA">
              <w:rPr>
                <w:rFonts w:ascii="Source Sans Pro" w:hAnsi="Source Sans Pro"/>
              </w:rPr>
              <w:t xml:space="preserve"> and work </w:t>
            </w:r>
            <w:r w:rsidRPr="005C5A7F">
              <w:rPr>
                <w:rFonts w:ascii="Source Sans Pro" w:hAnsi="Source Sans Pro"/>
              </w:rPr>
              <w:t xml:space="preserve"> </w:t>
            </w:r>
            <w:r w:rsidR="004958BA">
              <w:rPr>
                <w:rFonts w:ascii="Source Sans Pro" w:hAnsi="Source Sans Pro"/>
              </w:rPr>
              <w:t xml:space="preserve">with </w:t>
            </w:r>
            <w:r w:rsidR="00E55243">
              <w:rPr>
                <w:rFonts w:ascii="Source Sans Pro" w:hAnsi="Source Sans Pro"/>
              </w:rPr>
              <w:t xml:space="preserve">partners working with residents with </w:t>
            </w:r>
            <w:r w:rsidRPr="005C5A7F">
              <w:rPr>
                <w:rFonts w:ascii="Source Sans Pro" w:hAnsi="Source Sans Pro"/>
              </w:rPr>
              <w:t xml:space="preserve"> functional</w:t>
            </w:r>
            <w:r w:rsidR="00E55243">
              <w:rPr>
                <w:rFonts w:ascii="Source Sans Pro" w:hAnsi="Source Sans Pro"/>
              </w:rPr>
              <w:t xml:space="preserve"> </w:t>
            </w:r>
            <w:r w:rsidRPr="005C5A7F">
              <w:rPr>
                <w:rFonts w:ascii="Source Sans Pro" w:hAnsi="Source Sans Pro"/>
              </w:rPr>
              <w:t>needs</w:t>
            </w:r>
            <w:r w:rsidR="00E55243">
              <w:rPr>
                <w:rFonts w:ascii="Source Sans Pro" w:hAnsi="Source Sans Pro"/>
              </w:rPr>
              <w:t xml:space="preserve"> or </w:t>
            </w:r>
            <w:r w:rsidRPr="005C5A7F">
              <w:rPr>
                <w:rFonts w:ascii="Source Sans Pro" w:hAnsi="Source Sans Pro"/>
              </w:rPr>
              <w:t>disabilities</w:t>
            </w:r>
            <w:r w:rsidR="004958BA">
              <w:rPr>
                <w:rFonts w:ascii="Source Sans Pro" w:hAnsi="Source Sans Pro"/>
              </w:rPr>
              <w:t xml:space="preserve"> to inform response efforts</w:t>
            </w:r>
          </w:p>
          <w:p w14:paraId="4EFBB357" w14:textId="3A7DDC5D" w:rsidR="009462FD" w:rsidRPr="009462FD" w:rsidRDefault="00E55243" w:rsidP="009462FD">
            <w:pPr>
              <w:numPr>
                <w:ilvl w:val="0"/>
                <w:numId w:val="153"/>
              </w:numPr>
              <w:rPr>
                <w:rFonts w:ascii="Source Sans Pro" w:hAnsi="Source Sans Pro"/>
              </w:rPr>
            </w:pPr>
            <w:r>
              <w:rPr>
                <w:rFonts w:ascii="Source Sans Pro" w:hAnsi="Source Sans Pro"/>
              </w:rPr>
              <w:t>Consider the ways in which consideration of</w:t>
            </w:r>
            <w:r>
              <w:rPr>
                <w:rFonts w:ascii="Source Sans Pro" w:hAnsi="Source Sans Pro"/>
              </w:rPr>
              <w:br/>
              <w:t xml:space="preserve">residents with </w:t>
            </w:r>
            <w:r w:rsidRPr="005C5A7F">
              <w:rPr>
                <w:rFonts w:ascii="Source Sans Pro" w:hAnsi="Source Sans Pro"/>
              </w:rPr>
              <w:t>functional</w:t>
            </w:r>
            <w:r>
              <w:rPr>
                <w:rFonts w:ascii="Source Sans Pro" w:hAnsi="Source Sans Pro"/>
              </w:rPr>
              <w:t xml:space="preserve"> </w:t>
            </w:r>
            <w:r w:rsidRPr="005C5A7F">
              <w:rPr>
                <w:rFonts w:ascii="Source Sans Pro" w:hAnsi="Source Sans Pro"/>
              </w:rPr>
              <w:t>needs</w:t>
            </w:r>
            <w:r>
              <w:rPr>
                <w:rFonts w:ascii="Source Sans Pro" w:hAnsi="Source Sans Pro"/>
              </w:rPr>
              <w:t xml:space="preserve"> or </w:t>
            </w:r>
            <w:r w:rsidRPr="005C5A7F">
              <w:rPr>
                <w:rFonts w:ascii="Source Sans Pro" w:hAnsi="Source Sans Pro"/>
              </w:rPr>
              <w:t>disabilities</w:t>
            </w:r>
            <w:r>
              <w:rPr>
                <w:rFonts w:ascii="Source Sans Pro" w:hAnsi="Source Sans Pro"/>
              </w:rPr>
              <w:t xml:space="preserve"> affects</w:t>
            </w:r>
            <w:r w:rsidR="009462FD">
              <w:rPr>
                <w:rFonts w:ascii="Source Sans Pro" w:hAnsi="Source Sans Pro"/>
              </w:rPr>
              <w:t xml:space="preserve"> response</w:t>
            </w:r>
            <w:r>
              <w:rPr>
                <w:rFonts w:ascii="Source Sans Pro" w:hAnsi="Source Sans Pro"/>
              </w:rPr>
              <w:t xml:space="preserve"> structures</w:t>
            </w:r>
            <w:r w:rsidR="009462FD">
              <w:rPr>
                <w:rFonts w:ascii="Source Sans Pro" w:hAnsi="Source Sans Pro"/>
              </w:rPr>
              <w:t>,</w:t>
            </w:r>
            <w:r>
              <w:rPr>
                <w:rFonts w:ascii="Source Sans Pro" w:hAnsi="Source Sans Pro"/>
              </w:rPr>
              <w:t xml:space="preserve"> processes</w:t>
            </w:r>
            <w:r w:rsidR="009462FD">
              <w:rPr>
                <w:rFonts w:ascii="Source Sans Pro" w:hAnsi="Source Sans Pro"/>
              </w:rPr>
              <w:t xml:space="preserve">, and decisions (e.g., warning, evacuation, other protective actions, shelter criteria, service animal accommodations, SAR etc.) </w:t>
            </w:r>
          </w:p>
        </w:tc>
        <w:tc>
          <w:tcPr>
            <w:tcW w:w="2960" w:type="dxa"/>
            <w:shd w:val="clear" w:color="auto" w:fill="D9EAD3"/>
            <w:tcMar>
              <w:top w:w="100" w:type="dxa"/>
              <w:left w:w="100" w:type="dxa"/>
              <w:bottom w:w="100" w:type="dxa"/>
              <w:right w:w="100" w:type="dxa"/>
            </w:tcMar>
          </w:tcPr>
          <w:p w14:paraId="291BE640" w14:textId="084AE659" w:rsidR="005D2C9B" w:rsidRPr="005C5A7F" w:rsidRDefault="00E55243" w:rsidP="0007618A">
            <w:pPr>
              <w:numPr>
                <w:ilvl w:val="0"/>
                <w:numId w:val="154"/>
              </w:numPr>
              <w:rPr>
                <w:rFonts w:ascii="Source Sans Pro" w:hAnsi="Source Sans Pro"/>
              </w:rPr>
            </w:pPr>
            <w:r>
              <w:rPr>
                <w:rFonts w:ascii="Source Sans Pro" w:hAnsi="Source Sans Pro"/>
              </w:rPr>
              <w:t>Partner with</w:t>
            </w:r>
            <w:r w:rsidRPr="005C5A7F">
              <w:rPr>
                <w:rFonts w:ascii="Source Sans Pro" w:hAnsi="Source Sans Pro"/>
              </w:rPr>
              <w:t xml:space="preserve"> </w:t>
            </w:r>
            <w:r w:rsidR="00074452">
              <w:rPr>
                <w:rFonts w:ascii="Source Sans Pro" w:hAnsi="Source Sans Pro"/>
              </w:rPr>
              <w:t xml:space="preserve">community </w:t>
            </w:r>
            <w:r w:rsidRPr="005C5A7F">
              <w:rPr>
                <w:rFonts w:ascii="Source Sans Pro" w:hAnsi="Source Sans Pro"/>
              </w:rPr>
              <w:t xml:space="preserve">organizations </w:t>
            </w:r>
            <w:r>
              <w:rPr>
                <w:rFonts w:ascii="Source Sans Pro" w:hAnsi="Source Sans Pro"/>
              </w:rPr>
              <w:t>that work with residents with</w:t>
            </w:r>
            <w:r>
              <w:rPr>
                <w:rFonts w:ascii="Source Sans Pro" w:hAnsi="Source Sans Pro"/>
              </w:rPr>
              <w:br/>
            </w:r>
            <w:r w:rsidRPr="005C5A7F">
              <w:rPr>
                <w:rFonts w:ascii="Source Sans Pro" w:hAnsi="Source Sans Pro"/>
              </w:rPr>
              <w:t>functional needs</w:t>
            </w:r>
            <w:r>
              <w:rPr>
                <w:rFonts w:ascii="Source Sans Pro" w:hAnsi="Source Sans Pro"/>
              </w:rPr>
              <w:t xml:space="preserve"> </w:t>
            </w:r>
            <w:r w:rsidR="004958BA">
              <w:rPr>
                <w:rFonts w:ascii="Source Sans Pro" w:hAnsi="Source Sans Pro"/>
              </w:rPr>
              <w:t xml:space="preserve">or disabilities to </w:t>
            </w:r>
            <w:r w:rsidR="00074452">
              <w:rPr>
                <w:rFonts w:ascii="Source Sans Pro" w:hAnsi="Source Sans Pro"/>
              </w:rPr>
              <w:t xml:space="preserve">meet </w:t>
            </w:r>
            <w:r w:rsidR="004958BA">
              <w:rPr>
                <w:rFonts w:ascii="Source Sans Pro" w:hAnsi="Source Sans Pro"/>
              </w:rPr>
              <w:br/>
            </w:r>
            <w:r w:rsidR="00074452">
              <w:rPr>
                <w:rFonts w:ascii="Source Sans Pro" w:hAnsi="Source Sans Pro"/>
              </w:rPr>
              <w:t>needs effectively</w:t>
            </w:r>
          </w:p>
          <w:p w14:paraId="4E265479" w14:textId="2521BA85" w:rsidR="005D2C9B" w:rsidRPr="005C5A7F" w:rsidRDefault="005D2C9B" w:rsidP="00074452">
            <w:pPr>
              <w:rPr>
                <w:rFonts w:ascii="Source Sans Pro" w:hAnsi="Source Sans Pro"/>
              </w:rPr>
            </w:pPr>
          </w:p>
        </w:tc>
        <w:tc>
          <w:tcPr>
            <w:tcW w:w="2960" w:type="dxa"/>
            <w:shd w:val="clear" w:color="auto" w:fill="auto"/>
            <w:tcMar>
              <w:top w:w="100" w:type="dxa"/>
              <w:left w:w="100" w:type="dxa"/>
              <w:bottom w:w="100" w:type="dxa"/>
              <w:right w:w="100" w:type="dxa"/>
            </w:tcMar>
          </w:tcPr>
          <w:p w14:paraId="617D15C8" w14:textId="77C511B5" w:rsidR="005D2C9B" w:rsidRPr="00845490" w:rsidRDefault="00000000" w:rsidP="00845490">
            <w:pPr>
              <w:rPr>
                <w:rFonts w:ascii="Source Sans Pro" w:hAnsi="Source Sans Pro"/>
                <w:b/>
              </w:rPr>
            </w:pPr>
            <w:hyperlink r:id="rId51">
              <w:r w:rsidRPr="005C5A7F">
                <w:rPr>
                  <w:rFonts w:ascii="Source Sans Pro" w:hAnsi="Source Sans Pro"/>
                  <w:b/>
                  <w:color w:val="1155CC"/>
                  <w:u w:val="single"/>
                </w:rPr>
                <w:t>People with Disabilities | Ready.gov</w:t>
              </w:r>
            </w:hyperlink>
          </w:p>
          <w:p w14:paraId="16B984BB" w14:textId="77777777" w:rsidR="005D2C9B" w:rsidRPr="005C5A7F" w:rsidRDefault="005D2C9B">
            <w:pPr>
              <w:rPr>
                <w:rFonts w:ascii="Source Sans Pro" w:hAnsi="Source Sans Pro"/>
                <w:b/>
              </w:rPr>
            </w:pPr>
          </w:p>
          <w:p w14:paraId="6625C310" w14:textId="77777777" w:rsidR="005D2C9B" w:rsidRPr="005C5A7F" w:rsidRDefault="00000000">
            <w:pPr>
              <w:rPr>
                <w:rFonts w:ascii="Source Sans Pro" w:hAnsi="Source Sans Pro"/>
                <w:b/>
              </w:rPr>
            </w:pPr>
            <w:hyperlink r:id="rId52">
              <w:r w:rsidRPr="005C5A7F">
                <w:rPr>
                  <w:rFonts w:ascii="Source Sans Pro" w:hAnsi="Source Sans Pro"/>
                  <w:b/>
                  <w:color w:val="1155CC"/>
                  <w:u w:val="single"/>
                </w:rPr>
                <w:t>People with Disabilities | disasterassistance.go</w:t>
              </w:r>
            </w:hyperlink>
          </w:p>
          <w:p w14:paraId="51B92171" w14:textId="5E454E87" w:rsidR="005D2C9B" w:rsidRPr="005C5A7F" w:rsidRDefault="005D2C9B" w:rsidP="00845490">
            <w:pPr>
              <w:ind w:left="720"/>
              <w:rPr>
                <w:rFonts w:ascii="Source Sans Pro" w:hAnsi="Source Sans Pro"/>
              </w:rPr>
            </w:pPr>
          </w:p>
        </w:tc>
      </w:tr>
    </w:tbl>
    <w:p w14:paraId="716AA340" w14:textId="31244602" w:rsidR="00626B13" w:rsidRDefault="00626B13">
      <w:pPr>
        <w:rPr>
          <w:rFonts w:ascii="Source Sans Pro" w:hAnsi="Source Sans Pro"/>
          <w:sz w:val="28"/>
          <w:szCs w:val="28"/>
        </w:rPr>
      </w:pPr>
    </w:p>
    <w:p w14:paraId="7968B3D6" w14:textId="77777777" w:rsidR="00626B13" w:rsidRDefault="00626B13">
      <w:pPr>
        <w:rPr>
          <w:rFonts w:ascii="Source Sans Pro" w:hAnsi="Source Sans Pro"/>
          <w:sz w:val="28"/>
          <w:szCs w:val="28"/>
        </w:rPr>
      </w:pPr>
    </w:p>
    <w:p w14:paraId="56CDF51B" w14:textId="77777777" w:rsidR="00626B13" w:rsidRDefault="00626B13">
      <w:pPr>
        <w:rPr>
          <w:rFonts w:ascii="Source Sans Pro" w:hAnsi="Source Sans Pro"/>
          <w:sz w:val="28"/>
          <w:szCs w:val="28"/>
        </w:rPr>
      </w:pPr>
    </w:p>
    <w:p w14:paraId="7597C08C" w14:textId="77777777" w:rsidR="00626B13" w:rsidRDefault="00626B13">
      <w:pPr>
        <w:rPr>
          <w:rFonts w:ascii="Source Sans Pro" w:hAnsi="Source Sans Pro"/>
          <w:sz w:val="28"/>
          <w:szCs w:val="28"/>
        </w:rPr>
      </w:pPr>
    </w:p>
    <w:p w14:paraId="1DE58E1E" w14:textId="77777777" w:rsidR="00626B13" w:rsidRDefault="00626B13">
      <w:pPr>
        <w:rPr>
          <w:rFonts w:ascii="Source Sans Pro" w:hAnsi="Source Sans Pro"/>
          <w:sz w:val="28"/>
          <w:szCs w:val="28"/>
        </w:rPr>
      </w:pPr>
    </w:p>
    <w:p w14:paraId="64B8E6F3" w14:textId="77777777" w:rsidR="00626B13" w:rsidRDefault="00626B13">
      <w:pPr>
        <w:rPr>
          <w:rFonts w:ascii="Source Sans Pro" w:hAnsi="Source Sans Pro"/>
          <w:sz w:val="28"/>
          <w:szCs w:val="28"/>
        </w:rPr>
      </w:pPr>
    </w:p>
    <w:p w14:paraId="7D517755" w14:textId="77777777" w:rsidR="00626B13" w:rsidRDefault="00626B13">
      <w:pPr>
        <w:rPr>
          <w:rFonts w:ascii="Source Sans Pro" w:hAnsi="Source Sans Pro"/>
          <w:sz w:val="28"/>
          <w:szCs w:val="28"/>
        </w:rPr>
      </w:pPr>
    </w:p>
    <w:p w14:paraId="1A069B68" w14:textId="77777777" w:rsidR="00626B13" w:rsidRDefault="00626B13">
      <w:pPr>
        <w:rPr>
          <w:rFonts w:ascii="Source Sans Pro" w:hAnsi="Source Sans Pro"/>
          <w:sz w:val="28"/>
          <w:szCs w:val="28"/>
        </w:rPr>
      </w:pPr>
    </w:p>
    <w:p w14:paraId="1FD9DF39" w14:textId="77777777" w:rsidR="00626B13" w:rsidRDefault="00626B13">
      <w:pPr>
        <w:rPr>
          <w:rFonts w:ascii="Source Sans Pro" w:hAnsi="Source Sans Pro"/>
          <w:sz w:val="28"/>
          <w:szCs w:val="28"/>
        </w:rPr>
      </w:pPr>
    </w:p>
    <w:p w14:paraId="58223DAE" w14:textId="77777777" w:rsidR="00626B13" w:rsidRDefault="00626B13">
      <w:pPr>
        <w:rPr>
          <w:rFonts w:ascii="Source Sans Pro" w:hAnsi="Source Sans Pro"/>
          <w:sz w:val="28"/>
          <w:szCs w:val="28"/>
        </w:rPr>
      </w:pPr>
    </w:p>
    <w:p w14:paraId="40313585" w14:textId="77777777" w:rsidR="00626B13" w:rsidRDefault="00626B13">
      <w:pPr>
        <w:rPr>
          <w:rFonts w:ascii="Source Sans Pro" w:hAnsi="Source Sans Pro"/>
          <w:sz w:val="28"/>
          <w:szCs w:val="28"/>
        </w:rPr>
      </w:pPr>
    </w:p>
    <w:p w14:paraId="17C88837" w14:textId="77777777" w:rsidR="00626B13" w:rsidRDefault="00626B13">
      <w:pPr>
        <w:rPr>
          <w:rFonts w:ascii="Source Sans Pro" w:hAnsi="Source Sans Pro"/>
          <w:sz w:val="28"/>
          <w:szCs w:val="28"/>
        </w:rPr>
      </w:pPr>
    </w:p>
    <w:p w14:paraId="42D59B93" w14:textId="77777777" w:rsidR="00626B13" w:rsidRDefault="00626B13">
      <w:pPr>
        <w:rPr>
          <w:rFonts w:ascii="Source Sans Pro" w:hAnsi="Source Sans Pro"/>
          <w:sz w:val="28"/>
          <w:szCs w:val="28"/>
        </w:rPr>
      </w:pPr>
    </w:p>
    <w:p w14:paraId="77087ACA" w14:textId="77777777" w:rsidR="00626B13" w:rsidRDefault="00626B13">
      <w:pPr>
        <w:rPr>
          <w:rFonts w:ascii="Source Sans Pro" w:hAnsi="Source Sans Pro"/>
          <w:sz w:val="28"/>
          <w:szCs w:val="28"/>
        </w:rPr>
      </w:pPr>
    </w:p>
    <w:p w14:paraId="227FF680" w14:textId="77777777" w:rsidR="00626B13" w:rsidRDefault="00626B13">
      <w:pPr>
        <w:rPr>
          <w:rFonts w:ascii="Source Sans Pro" w:hAnsi="Source Sans Pro"/>
          <w:sz w:val="28"/>
          <w:szCs w:val="28"/>
        </w:rPr>
      </w:pPr>
    </w:p>
    <w:p w14:paraId="4F1FD37E" w14:textId="77777777" w:rsidR="00626B13" w:rsidRDefault="00626B13">
      <w:pPr>
        <w:rPr>
          <w:rFonts w:ascii="Source Sans Pro" w:hAnsi="Source Sans Pro"/>
          <w:sz w:val="28"/>
          <w:szCs w:val="28"/>
        </w:rPr>
      </w:pPr>
    </w:p>
    <w:p w14:paraId="39EB7348" w14:textId="77777777" w:rsidR="00626B13" w:rsidRDefault="00626B13">
      <w:pPr>
        <w:rPr>
          <w:rFonts w:ascii="Source Sans Pro" w:hAnsi="Source Sans Pro"/>
          <w:sz w:val="28"/>
          <w:szCs w:val="28"/>
        </w:rPr>
      </w:pPr>
    </w:p>
    <w:p w14:paraId="0F15F1F1" w14:textId="77777777" w:rsidR="00626B13" w:rsidRPr="005C5A7F" w:rsidRDefault="00626B13">
      <w:pPr>
        <w:rPr>
          <w:rFonts w:ascii="Source Sans Pro" w:hAnsi="Source Sans Pro"/>
          <w:sz w:val="28"/>
          <w:szCs w:val="28"/>
        </w:rPr>
      </w:pPr>
    </w:p>
    <w:tbl>
      <w:tblPr>
        <w:tblStyle w:val="a0"/>
        <w:tblW w:w="9994"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1"/>
        <w:gridCol w:w="2880"/>
        <w:gridCol w:w="2970"/>
        <w:gridCol w:w="2973"/>
      </w:tblGrid>
      <w:tr w:rsidR="005D2C9B" w:rsidRPr="005C5A7F" w14:paraId="5B66232C" w14:textId="77777777" w:rsidTr="009B1A17">
        <w:trPr>
          <w:trHeight w:val="480"/>
        </w:trPr>
        <w:tc>
          <w:tcPr>
            <w:tcW w:w="9994" w:type="dxa"/>
            <w:gridSpan w:val="4"/>
            <w:shd w:val="clear" w:color="auto" w:fill="auto"/>
            <w:tcMar>
              <w:top w:w="100" w:type="dxa"/>
              <w:left w:w="100" w:type="dxa"/>
              <w:bottom w:w="100" w:type="dxa"/>
              <w:right w:w="100" w:type="dxa"/>
            </w:tcMar>
          </w:tcPr>
          <w:p w14:paraId="630F420F" w14:textId="5497902C" w:rsidR="005D2C9B" w:rsidRPr="005C5A7F" w:rsidRDefault="004958BA">
            <w:pPr>
              <w:widowControl w:val="0"/>
              <w:pBdr>
                <w:top w:val="nil"/>
                <w:left w:val="nil"/>
                <w:bottom w:val="nil"/>
                <w:right w:val="nil"/>
                <w:between w:val="nil"/>
              </w:pBdr>
              <w:spacing w:line="240" w:lineRule="auto"/>
              <w:jc w:val="center"/>
              <w:rPr>
                <w:rFonts w:ascii="Source Sans Pro" w:hAnsi="Source Sans Pro"/>
                <w:sz w:val="28"/>
                <w:szCs w:val="28"/>
              </w:rPr>
            </w:pPr>
            <w:r w:rsidRPr="005C5A7F">
              <w:rPr>
                <w:rFonts w:ascii="Source Sans Pro" w:hAnsi="Source Sans Pro"/>
                <w:b/>
                <w:sz w:val="28"/>
                <w:szCs w:val="28"/>
              </w:rPr>
              <w:lastRenderedPageBreak/>
              <w:t>RECOVERY</w:t>
            </w:r>
          </w:p>
        </w:tc>
      </w:tr>
      <w:tr w:rsidR="005D2C9B" w:rsidRPr="005C5A7F" w14:paraId="3A47FA92" w14:textId="77777777" w:rsidTr="00845490">
        <w:tc>
          <w:tcPr>
            <w:tcW w:w="1171" w:type="dxa"/>
            <w:shd w:val="clear" w:color="auto" w:fill="FFDD4B"/>
            <w:tcMar>
              <w:top w:w="100" w:type="dxa"/>
              <w:left w:w="100" w:type="dxa"/>
              <w:bottom w:w="100" w:type="dxa"/>
              <w:right w:w="100" w:type="dxa"/>
            </w:tcMar>
          </w:tcPr>
          <w:p w14:paraId="78603422" w14:textId="77777777" w:rsidR="005D2C9B" w:rsidRPr="005C5A7F" w:rsidRDefault="005D2C9B">
            <w:pPr>
              <w:widowControl w:val="0"/>
              <w:spacing w:line="240" w:lineRule="auto"/>
              <w:rPr>
                <w:rFonts w:ascii="Source Sans Pro" w:hAnsi="Source Sans Pro"/>
                <w:b/>
              </w:rPr>
            </w:pPr>
          </w:p>
        </w:tc>
        <w:tc>
          <w:tcPr>
            <w:tcW w:w="2880" w:type="dxa"/>
            <w:shd w:val="clear" w:color="auto" w:fill="auto"/>
            <w:tcMar>
              <w:top w:w="100" w:type="dxa"/>
              <w:left w:w="100" w:type="dxa"/>
              <w:bottom w:w="100" w:type="dxa"/>
              <w:right w:w="100" w:type="dxa"/>
            </w:tcMar>
          </w:tcPr>
          <w:p w14:paraId="1DBD04CC" w14:textId="77777777" w:rsidR="005D2C9B" w:rsidRPr="004958BA" w:rsidRDefault="00000000" w:rsidP="009B1A17">
            <w:pPr>
              <w:ind w:left="360" w:hanging="360"/>
              <w:rPr>
                <w:rFonts w:ascii="Source Sans Pro" w:hAnsi="Source Sans Pro"/>
                <w:b/>
                <w:sz w:val="24"/>
                <w:szCs w:val="24"/>
              </w:rPr>
            </w:pPr>
            <w:r w:rsidRPr="004958BA">
              <w:rPr>
                <w:rFonts w:ascii="Source Sans Pro" w:hAnsi="Source Sans Pro"/>
                <w:b/>
                <w:sz w:val="24"/>
                <w:szCs w:val="24"/>
              </w:rPr>
              <w:t>PRE-IMPACT</w:t>
            </w:r>
          </w:p>
        </w:tc>
        <w:tc>
          <w:tcPr>
            <w:tcW w:w="2970" w:type="dxa"/>
            <w:shd w:val="clear" w:color="auto" w:fill="D9EAD3"/>
            <w:tcMar>
              <w:top w:w="100" w:type="dxa"/>
              <w:left w:w="100" w:type="dxa"/>
              <w:bottom w:w="100" w:type="dxa"/>
              <w:right w:w="100" w:type="dxa"/>
            </w:tcMar>
          </w:tcPr>
          <w:p w14:paraId="776DD71B" w14:textId="77777777" w:rsidR="005D2C9B" w:rsidRPr="004958BA" w:rsidRDefault="00000000" w:rsidP="009B1A17">
            <w:pPr>
              <w:ind w:left="360" w:hanging="360"/>
              <w:rPr>
                <w:rFonts w:ascii="Source Sans Pro" w:hAnsi="Source Sans Pro"/>
                <w:b/>
                <w:sz w:val="24"/>
                <w:szCs w:val="24"/>
              </w:rPr>
            </w:pPr>
            <w:r w:rsidRPr="004958BA">
              <w:rPr>
                <w:rFonts w:ascii="Source Sans Pro" w:hAnsi="Source Sans Pro"/>
                <w:b/>
                <w:sz w:val="24"/>
                <w:szCs w:val="24"/>
              </w:rPr>
              <w:t>IMPACT</w:t>
            </w:r>
          </w:p>
        </w:tc>
        <w:tc>
          <w:tcPr>
            <w:tcW w:w="2973" w:type="dxa"/>
            <w:shd w:val="clear" w:color="auto" w:fill="auto"/>
            <w:tcMar>
              <w:top w:w="100" w:type="dxa"/>
              <w:left w:w="100" w:type="dxa"/>
              <w:bottom w:w="100" w:type="dxa"/>
              <w:right w:w="100" w:type="dxa"/>
            </w:tcMar>
          </w:tcPr>
          <w:p w14:paraId="4BE20E36" w14:textId="77777777" w:rsidR="005D2C9B" w:rsidRPr="004958BA" w:rsidRDefault="00000000" w:rsidP="009B1A17">
            <w:pPr>
              <w:widowControl w:val="0"/>
              <w:spacing w:line="240" w:lineRule="auto"/>
              <w:rPr>
                <w:rFonts w:ascii="Source Sans Pro" w:hAnsi="Source Sans Pro"/>
                <w:b/>
                <w:sz w:val="24"/>
                <w:szCs w:val="24"/>
              </w:rPr>
            </w:pPr>
            <w:r w:rsidRPr="004958BA">
              <w:rPr>
                <w:rFonts w:ascii="Source Sans Pro" w:hAnsi="Source Sans Pro"/>
                <w:b/>
                <w:sz w:val="24"/>
                <w:szCs w:val="24"/>
              </w:rPr>
              <w:t>CAPABILITY EXPANSION</w:t>
            </w:r>
          </w:p>
        </w:tc>
      </w:tr>
      <w:tr w:rsidR="005D2C9B" w:rsidRPr="005C5A7F" w14:paraId="64F4C5E3" w14:textId="77777777" w:rsidTr="00AF14C2">
        <w:trPr>
          <w:cantSplit/>
          <w:trHeight w:val="1134"/>
        </w:trPr>
        <w:tc>
          <w:tcPr>
            <w:tcW w:w="1171" w:type="dxa"/>
            <w:shd w:val="clear" w:color="auto" w:fill="FFDD4B"/>
            <w:tcMar>
              <w:top w:w="100" w:type="dxa"/>
              <w:left w:w="100" w:type="dxa"/>
              <w:bottom w:w="100" w:type="dxa"/>
              <w:right w:w="100" w:type="dxa"/>
            </w:tcMar>
            <w:textDirection w:val="btLr"/>
          </w:tcPr>
          <w:p w14:paraId="76647B6B" w14:textId="2735F2C5" w:rsidR="005D2C9B" w:rsidRPr="004958BA" w:rsidRDefault="002F293C" w:rsidP="009B1A17">
            <w:pPr>
              <w:widowControl w:val="0"/>
              <w:spacing w:line="240" w:lineRule="auto"/>
              <w:ind w:left="113" w:right="113"/>
              <w:jc w:val="center"/>
              <w:rPr>
                <w:rFonts w:ascii="Source Sans Pro" w:hAnsi="Source Sans Pro"/>
                <w:b/>
                <w:sz w:val="28"/>
                <w:szCs w:val="28"/>
              </w:rPr>
            </w:pPr>
            <w:r w:rsidRPr="004958BA">
              <w:rPr>
                <w:rFonts w:ascii="Source Sans Pro" w:hAnsi="Source Sans Pro"/>
                <w:b/>
                <w:sz w:val="28"/>
                <w:szCs w:val="28"/>
              </w:rPr>
              <w:t>DAMAGE ASSESSMENT</w:t>
            </w:r>
          </w:p>
          <w:p w14:paraId="07DFA38C" w14:textId="77777777" w:rsidR="005D2C9B" w:rsidRPr="005C5A7F" w:rsidRDefault="005D2C9B" w:rsidP="00AF14C2">
            <w:pPr>
              <w:widowControl w:val="0"/>
              <w:spacing w:line="240" w:lineRule="auto"/>
              <w:ind w:left="113" w:right="113"/>
              <w:rPr>
                <w:rFonts w:ascii="Source Sans Pro" w:hAnsi="Source Sans Pro"/>
                <w:b/>
              </w:rPr>
            </w:pPr>
          </w:p>
          <w:p w14:paraId="2991E616" w14:textId="77777777" w:rsidR="005D2C9B" w:rsidRPr="005C5A7F" w:rsidRDefault="005D2C9B" w:rsidP="009B1A17">
            <w:pPr>
              <w:widowControl w:val="0"/>
              <w:spacing w:line="240" w:lineRule="auto"/>
              <w:ind w:left="113" w:right="113"/>
              <w:jc w:val="center"/>
              <w:rPr>
                <w:rFonts w:ascii="Source Sans Pro" w:hAnsi="Source Sans Pro"/>
                <w:b/>
              </w:rPr>
            </w:pPr>
          </w:p>
        </w:tc>
        <w:tc>
          <w:tcPr>
            <w:tcW w:w="2880" w:type="dxa"/>
            <w:shd w:val="clear" w:color="auto" w:fill="auto"/>
            <w:tcMar>
              <w:top w:w="100" w:type="dxa"/>
              <w:left w:w="100" w:type="dxa"/>
              <w:bottom w:w="100" w:type="dxa"/>
              <w:right w:w="100" w:type="dxa"/>
            </w:tcMar>
          </w:tcPr>
          <w:p w14:paraId="5D34A49F" w14:textId="77777777" w:rsidR="005D2C9B" w:rsidRPr="005C5A7F" w:rsidRDefault="00000000">
            <w:pPr>
              <w:numPr>
                <w:ilvl w:val="0"/>
                <w:numId w:val="3"/>
              </w:numPr>
              <w:rPr>
                <w:rFonts w:ascii="Source Sans Pro" w:hAnsi="Source Sans Pro"/>
              </w:rPr>
            </w:pPr>
            <w:r w:rsidRPr="005C5A7F">
              <w:rPr>
                <w:rFonts w:ascii="Source Sans Pro" w:hAnsi="Source Sans Pro"/>
              </w:rPr>
              <w:t>Establish “First-In Team”</w:t>
            </w:r>
          </w:p>
          <w:p w14:paraId="479C3E4E" w14:textId="77777777" w:rsidR="005D2C9B" w:rsidRPr="005C5A7F" w:rsidRDefault="00000000" w:rsidP="004958BA">
            <w:pPr>
              <w:numPr>
                <w:ilvl w:val="0"/>
                <w:numId w:val="158"/>
              </w:numPr>
              <w:rPr>
                <w:rFonts w:ascii="Source Sans Pro" w:hAnsi="Source Sans Pro"/>
              </w:rPr>
            </w:pPr>
            <w:r w:rsidRPr="005C5A7F">
              <w:rPr>
                <w:rFonts w:ascii="Source Sans Pro" w:hAnsi="Source Sans Pro"/>
              </w:rPr>
              <w:t>Public works</w:t>
            </w:r>
          </w:p>
          <w:p w14:paraId="500F084F" w14:textId="77777777" w:rsidR="005D2C9B" w:rsidRPr="005C5A7F" w:rsidRDefault="00000000" w:rsidP="004958BA">
            <w:pPr>
              <w:numPr>
                <w:ilvl w:val="0"/>
                <w:numId w:val="158"/>
              </w:numPr>
              <w:rPr>
                <w:rFonts w:ascii="Source Sans Pro" w:hAnsi="Source Sans Pro"/>
              </w:rPr>
            </w:pPr>
            <w:r w:rsidRPr="005C5A7F">
              <w:rPr>
                <w:rFonts w:ascii="Source Sans Pro" w:hAnsi="Source Sans Pro"/>
              </w:rPr>
              <w:t>Fire</w:t>
            </w:r>
          </w:p>
          <w:p w14:paraId="6BBE8D99" w14:textId="77777777" w:rsidR="005D2C9B" w:rsidRPr="005C5A7F" w:rsidRDefault="00000000" w:rsidP="004958BA">
            <w:pPr>
              <w:numPr>
                <w:ilvl w:val="0"/>
                <w:numId w:val="158"/>
              </w:numPr>
              <w:rPr>
                <w:rFonts w:ascii="Source Sans Pro" w:hAnsi="Source Sans Pro"/>
              </w:rPr>
            </w:pPr>
            <w:r w:rsidRPr="005C5A7F">
              <w:rPr>
                <w:rFonts w:ascii="Source Sans Pro" w:hAnsi="Source Sans Pro"/>
              </w:rPr>
              <w:t>Police</w:t>
            </w:r>
          </w:p>
          <w:p w14:paraId="084B0AB1" w14:textId="77777777" w:rsidR="005D2C9B" w:rsidRPr="005C5A7F" w:rsidRDefault="00000000" w:rsidP="004958BA">
            <w:pPr>
              <w:numPr>
                <w:ilvl w:val="0"/>
                <w:numId w:val="158"/>
              </w:numPr>
              <w:rPr>
                <w:rFonts w:ascii="Source Sans Pro" w:hAnsi="Source Sans Pro"/>
              </w:rPr>
            </w:pPr>
            <w:r w:rsidRPr="005C5A7F">
              <w:rPr>
                <w:rFonts w:ascii="Source Sans Pro" w:hAnsi="Source Sans Pro"/>
              </w:rPr>
              <w:t>EMS</w:t>
            </w:r>
          </w:p>
          <w:p w14:paraId="41E5CF30" w14:textId="77777777" w:rsidR="005D2C9B" w:rsidRPr="005C5A7F" w:rsidRDefault="00000000" w:rsidP="004958BA">
            <w:pPr>
              <w:numPr>
                <w:ilvl w:val="0"/>
                <w:numId w:val="158"/>
              </w:numPr>
              <w:rPr>
                <w:rFonts w:ascii="Source Sans Pro" w:hAnsi="Source Sans Pro"/>
              </w:rPr>
            </w:pPr>
            <w:r w:rsidRPr="005C5A7F">
              <w:rPr>
                <w:rFonts w:ascii="Source Sans Pro" w:hAnsi="Source Sans Pro"/>
              </w:rPr>
              <w:t>CERT</w:t>
            </w:r>
          </w:p>
          <w:p w14:paraId="284A48B1" w14:textId="77777777" w:rsidR="005D2C9B" w:rsidRPr="005C5A7F" w:rsidRDefault="00000000">
            <w:pPr>
              <w:numPr>
                <w:ilvl w:val="0"/>
                <w:numId w:val="3"/>
              </w:numPr>
              <w:rPr>
                <w:rFonts w:ascii="Source Sans Pro" w:hAnsi="Source Sans Pro"/>
              </w:rPr>
            </w:pPr>
            <w:r w:rsidRPr="005C5A7F">
              <w:rPr>
                <w:rFonts w:ascii="Source Sans Pro" w:hAnsi="Source Sans Pro"/>
              </w:rPr>
              <w:t>Establish damage assessment response team</w:t>
            </w:r>
          </w:p>
          <w:p w14:paraId="44D3897D" w14:textId="77777777" w:rsidR="005D2C9B" w:rsidRPr="005C5A7F" w:rsidRDefault="00000000" w:rsidP="004958BA">
            <w:pPr>
              <w:numPr>
                <w:ilvl w:val="0"/>
                <w:numId w:val="159"/>
              </w:numPr>
              <w:rPr>
                <w:rFonts w:ascii="Source Sans Pro" w:hAnsi="Source Sans Pro"/>
              </w:rPr>
            </w:pPr>
            <w:r w:rsidRPr="005C5A7F">
              <w:rPr>
                <w:rFonts w:ascii="Source Sans Pro" w:hAnsi="Source Sans Pro"/>
              </w:rPr>
              <w:t>Engineers</w:t>
            </w:r>
          </w:p>
          <w:p w14:paraId="024E5C6D" w14:textId="77777777" w:rsidR="005D2C9B" w:rsidRPr="005C5A7F" w:rsidRDefault="00000000" w:rsidP="004958BA">
            <w:pPr>
              <w:numPr>
                <w:ilvl w:val="0"/>
                <w:numId w:val="159"/>
              </w:numPr>
              <w:rPr>
                <w:rFonts w:ascii="Source Sans Pro" w:hAnsi="Source Sans Pro"/>
              </w:rPr>
            </w:pPr>
            <w:r w:rsidRPr="005C5A7F">
              <w:rPr>
                <w:rFonts w:ascii="Source Sans Pro" w:hAnsi="Source Sans Pro"/>
              </w:rPr>
              <w:t>Building inspectors</w:t>
            </w:r>
          </w:p>
          <w:p w14:paraId="133C772D" w14:textId="77777777" w:rsidR="005D2C9B" w:rsidRPr="005C5A7F" w:rsidRDefault="00000000" w:rsidP="004958BA">
            <w:pPr>
              <w:numPr>
                <w:ilvl w:val="0"/>
                <w:numId w:val="159"/>
              </w:numPr>
              <w:rPr>
                <w:rFonts w:ascii="Source Sans Pro" w:hAnsi="Source Sans Pro"/>
              </w:rPr>
            </w:pPr>
            <w:r w:rsidRPr="005C5A7F">
              <w:rPr>
                <w:rFonts w:ascii="Source Sans Pro" w:hAnsi="Source Sans Pro"/>
              </w:rPr>
              <w:t>Firefighters</w:t>
            </w:r>
          </w:p>
          <w:p w14:paraId="13B312FA" w14:textId="2738F635" w:rsidR="005D2C9B" w:rsidRPr="00B11AE4" w:rsidRDefault="00000000" w:rsidP="00B11AE4">
            <w:pPr>
              <w:numPr>
                <w:ilvl w:val="0"/>
                <w:numId w:val="159"/>
              </w:numPr>
              <w:rPr>
                <w:rFonts w:ascii="Source Sans Pro" w:hAnsi="Source Sans Pro"/>
              </w:rPr>
            </w:pPr>
            <w:r w:rsidRPr="005C5A7F">
              <w:rPr>
                <w:rFonts w:ascii="Source Sans Pro" w:hAnsi="Source Sans Pro"/>
              </w:rPr>
              <w:t>Voluntary Organizations Active in Disasters (VOADs)</w:t>
            </w:r>
          </w:p>
        </w:tc>
        <w:tc>
          <w:tcPr>
            <w:tcW w:w="2970" w:type="dxa"/>
            <w:shd w:val="clear" w:color="auto" w:fill="D9EAD3"/>
            <w:tcMar>
              <w:top w:w="100" w:type="dxa"/>
              <w:left w:w="100" w:type="dxa"/>
              <w:bottom w:w="100" w:type="dxa"/>
              <w:right w:w="100" w:type="dxa"/>
            </w:tcMar>
          </w:tcPr>
          <w:p w14:paraId="25906F5A" w14:textId="0A84CAD4" w:rsidR="00B11AE4" w:rsidRPr="00B11AE4" w:rsidRDefault="00B11AE4" w:rsidP="00B11AE4">
            <w:pPr>
              <w:widowControl w:val="0"/>
              <w:numPr>
                <w:ilvl w:val="0"/>
                <w:numId w:val="51"/>
              </w:numPr>
              <w:spacing w:line="240" w:lineRule="auto"/>
              <w:rPr>
                <w:rFonts w:ascii="Source Sans Pro" w:hAnsi="Source Sans Pro"/>
              </w:rPr>
            </w:pPr>
            <w:r>
              <w:rPr>
                <w:rFonts w:ascii="Source Sans Pro" w:hAnsi="Source Sans Pro"/>
              </w:rPr>
              <w:t xml:space="preserve">Conduct Preliminary Damage Assessment (PDA) with damage assessment team </w:t>
            </w:r>
          </w:p>
          <w:p w14:paraId="32DFCB17" w14:textId="2AC7AAFF" w:rsidR="005D2C9B" w:rsidRPr="005C5A7F" w:rsidRDefault="00000000" w:rsidP="00B11AE4">
            <w:pPr>
              <w:numPr>
                <w:ilvl w:val="0"/>
                <w:numId w:val="51"/>
              </w:numPr>
              <w:rPr>
                <w:rFonts w:ascii="Source Sans Pro" w:hAnsi="Source Sans Pro"/>
              </w:rPr>
            </w:pPr>
            <w:r w:rsidRPr="005C5A7F">
              <w:rPr>
                <w:rFonts w:ascii="Source Sans Pro" w:hAnsi="Source Sans Pro"/>
              </w:rPr>
              <w:t xml:space="preserve">Report findings to </w:t>
            </w:r>
            <w:r w:rsidR="00B11AE4">
              <w:rPr>
                <w:rFonts w:ascii="Source Sans Pro" w:hAnsi="Source Sans Pro"/>
              </w:rPr>
              <w:t>State/Federal</w:t>
            </w:r>
            <w:r w:rsidRPr="005C5A7F">
              <w:rPr>
                <w:rFonts w:ascii="Source Sans Pro" w:hAnsi="Source Sans Pro"/>
              </w:rPr>
              <w:t xml:space="preserve"> partners</w:t>
            </w:r>
          </w:p>
        </w:tc>
        <w:tc>
          <w:tcPr>
            <w:tcW w:w="2973" w:type="dxa"/>
            <w:shd w:val="clear" w:color="auto" w:fill="auto"/>
            <w:tcMar>
              <w:top w:w="100" w:type="dxa"/>
              <w:left w:w="100" w:type="dxa"/>
              <w:bottom w:w="100" w:type="dxa"/>
              <w:right w:w="100" w:type="dxa"/>
            </w:tcMar>
          </w:tcPr>
          <w:p w14:paraId="4E7EFF21" w14:textId="77777777" w:rsidR="005D2C9B" w:rsidRPr="005C5A7F" w:rsidRDefault="00000000">
            <w:pPr>
              <w:widowControl w:val="0"/>
              <w:spacing w:line="240" w:lineRule="auto"/>
              <w:rPr>
                <w:rFonts w:ascii="Source Sans Pro" w:hAnsi="Source Sans Pro"/>
              </w:rPr>
            </w:pPr>
            <w:hyperlink r:id="rId53">
              <w:r w:rsidRPr="005C5A7F">
                <w:rPr>
                  <w:rFonts w:ascii="Source Sans Pro" w:hAnsi="Source Sans Pro"/>
                  <w:b/>
                  <w:color w:val="1155CC"/>
                  <w:u w:val="single"/>
                </w:rPr>
                <w:t>IS-559: Local Damage Assessment</w:t>
              </w:r>
            </w:hyperlink>
          </w:p>
          <w:p w14:paraId="3CDDA8BC" w14:textId="77777777" w:rsidR="005D2C9B" w:rsidRPr="005C5A7F" w:rsidRDefault="005D2C9B">
            <w:pPr>
              <w:widowControl w:val="0"/>
              <w:spacing w:line="240" w:lineRule="auto"/>
              <w:rPr>
                <w:rFonts w:ascii="Source Sans Pro" w:hAnsi="Source Sans Pro"/>
              </w:rPr>
            </w:pPr>
          </w:p>
          <w:p w14:paraId="1E9F12EF" w14:textId="77777777" w:rsidR="005D2C9B" w:rsidRPr="005C5A7F" w:rsidRDefault="00000000">
            <w:pPr>
              <w:widowControl w:val="0"/>
              <w:spacing w:line="240" w:lineRule="auto"/>
              <w:rPr>
                <w:rFonts w:ascii="Source Sans Pro" w:hAnsi="Source Sans Pro"/>
                <w:b/>
              </w:rPr>
            </w:pPr>
            <w:hyperlink r:id="rId54">
              <w:r w:rsidRPr="005C5A7F">
                <w:rPr>
                  <w:rFonts w:ascii="Source Sans Pro" w:hAnsi="Source Sans Pro"/>
                  <w:b/>
                  <w:color w:val="1155CC"/>
                  <w:u w:val="single"/>
                </w:rPr>
                <w:t>Preliminary Damage Assessment Guide (fema.gov)</w:t>
              </w:r>
            </w:hyperlink>
          </w:p>
          <w:p w14:paraId="1ADDF65C" w14:textId="77777777" w:rsidR="005D2C9B" w:rsidRPr="005C5A7F" w:rsidRDefault="005D2C9B">
            <w:pPr>
              <w:widowControl w:val="0"/>
              <w:spacing w:line="240" w:lineRule="auto"/>
              <w:rPr>
                <w:rFonts w:ascii="Source Sans Pro" w:hAnsi="Source Sans Pro"/>
                <w:b/>
              </w:rPr>
            </w:pPr>
          </w:p>
          <w:p w14:paraId="5040E743" w14:textId="77777777" w:rsidR="005D2C9B" w:rsidRPr="005C5A7F" w:rsidRDefault="005D2C9B">
            <w:pPr>
              <w:widowControl w:val="0"/>
              <w:spacing w:line="240" w:lineRule="auto"/>
              <w:rPr>
                <w:rFonts w:ascii="Source Sans Pro" w:hAnsi="Source Sans Pro"/>
                <w:b/>
              </w:rPr>
            </w:pPr>
          </w:p>
        </w:tc>
      </w:tr>
      <w:tr w:rsidR="005D2C9B" w:rsidRPr="005C5A7F" w14:paraId="29813CAD" w14:textId="77777777" w:rsidTr="00AF14C2">
        <w:trPr>
          <w:cantSplit/>
          <w:trHeight w:val="1134"/>
        </w:trPr>
        <w:tc>
          <w:tcPr>
            <w:tcW w:w="1171" w:type="dxa"/>
            <w:shd w:val="clear" w:color="auto" w:fill="FFDD4B"/>
            <w:tcMar>
              <w:top w:w="100" w:type="dxa"/>
              <w:left w:w="100" w:type="dxa"/>
              <w:bottom w:w="100" w:type="dxa"/>
              <w:right w:w="100" w:type="dxa"/>
            </w:tcMar>
            <w:textDirection w:val="btLr"/>
          </w:tcPr>
          <w:p w14:paraId="1D58796C" w14:textId="69394AA8" w:rsidR="005D2C9B" w:rsidRPr="004958BA" w:rsidRDefault="002F293C" w:rsidP="009B1A17">
            <w:pPr>
              <w:widowControl w:val="0"/>
              <w:pBdr>
                <w:top w:val="nil"/>
                <w:left w:val="nil"/>
                <w:bottom w:val="nil"/>
                <w:right w:val="nil"/>
                <w:between w:val="nil"/>
              </w:pBdr>
              <w:spacing w:line="240" w:lineRule="auto"/>
              <w:ind w:left="113" w:right="113"/>
              <w:jc w:val="center"/>
              <w:rPr>
                <w:rFonts w:ascii="Source Sans Pro" w:hAnsi="Source Sans Pro"/>
                <w:b/>
                <w:sz w:val="28"/>
                <w:szCs w:val="28"/>
              </w:rPr>
            </w:pPr>
            <w:r w:rsidRPr="004958BA">
              <w:rPr>
                <w:rFonts w:ascii="Source Sans Pro" w:hAnsi="Source Sans Pro"/>
                <w:b/>
                <w:sz w:val="28"/>
                <w:szCs w:val="28"/>
              </w:rPr>
              <w:t>AFTER ACTION REPORT (AAR)</w:t>
            </w:r>
            <w:r w:rsidR="00AF14C2" w:rsidRPr="004958BA">
              <w:rPr>
                <w:rFonts w:ascii="Source Sans Pro" w:hAnsi="Source Sans Pro"/>
                <w:b/>
                <w:sz w:val="28"/>
                <w:szCs w:val="28"/>
              </w:rPr>
              <w:br/>
            </w:r>
          </w:p>
        </w:tc>
        <w:tc>
          <w:tcPr>
            <w:tcW w:w="2880" w:type="dxa"/>
            <w:shd w:val="clear" w:color="auto" w:fill="auto"/>
            <w:tcMar>
              <w:top w:w="100" w:type="dxa"/>
              <w:left w:w="100" w:type="dxa"/>
              <w:bottom w:w="100" w:type="dxa"/>
              <w:right w:w="100" w:type="dxa"/>
            </w:tcMar>
          </w:tcPr>
          <w:p w14:paraId="0209DEAD" w14:textId="0D373D7C" w:rsidR="00E8383F" w:rsidRDefault="00E8383F" w:rsidP="00E8383F">
            <w:pPr>
              <w:widowControl w:val="0"/>
              <w:numPr>
                <w:ilvl w:val="0"/>
                <w:numId w:val="103"/>
              </w:numPr>
              <w:pBdr>
                <w:top w:val="nil"/>
                <w:left w:val="nil"/>
                <w:bottom w:val="nil"/>
                <w:right w:val="nil"/>
                <w:between w:val="nil"/>
              </w:pBdr>
              <w:spacing w:line="240" w:lineRule="auto"/>
              <w:rPr>
                <w:rFonts w:ascii="Source Sans Pro" w:hAnsi="Source Sans Pro"/>
              </w:rPr>
            </w:pPr>
            <w:r>
              <w:rPr>
                <w:rFonts w:ascii="Source Sans Pro" w:hAnsi="Source Sans Pro"/>
              </w:rPr>
              <w:t>Establish processes to collect/maintain information that can inform the after action review</w:t>
            </w:r>
          </w:p>
          <w:p w14:paraId="1E622DB5" w14:textId="45816F3B" w:rsidR="00E8383F" w:rsidRDefault="00E8383F" w:rsidP="00E8383F">
            <w:pPr>
              <w:widowControl w:val="0"/>
              <w:numPr>
                <w:ilvl w:val="0"/>
                <w:numId w:val="103"/>
              </w:numPr>
              <w:pBdr>
                <w:top w:val="nil"/>
                <w:left w:val="nil"/>
                <w:bottom w:val="nil"/>
                <w:right w:val="nil"/>
                <w:between w:val="nil"/>
              </w:pBdr>
              <w:spacing w:line="240" w:lineRule="auto"/>
              <w:rPr>
                <w:rFonts w:ascii="Source Sans Pro" w:hAnsi="Source Sans Pro"/>
              </w:rPr>
            </w:pPr>
            <w:r>
              <w:rPr>
                <w:rFonts w:ascii="Source Sans Pro" w:hAnsi="Source Sans Pro"/>
              </w:rPr>
              <w:t xml:space="preserve">Create a distribution list for AAR distribution </w:t>
            </w:r>
          </w:p>
          <w:p w14:paraId="475C9BB7" w14:textId="234D5317" w:rsidR="005D2C9B" w:rsidRPr="005C5A7F" w:rsidRDefault="005D2C9B" w:rsidP="00E8383F">
            <w:pPr>
              <w:widowControl w:val="0"/>
              <w:pBdr>
                <w:top w:val="nil"/>
                <w:left w:val="nil"/>
                <w:bottom w:val="nil"/>
                <w:right w:val="nil"/>
                <w:between w:val="nil"/>
              </w:pBdr>
              <w:spacing w:line="240" w:lineRule="auto"/>
              <w:ind w:left="360"/>
              <w:rPr>
                <w:rFonts w:ascii="Source Sans Pro" w:hAnsi="Source Sans Pro"/>
              </w:rPr>
            </w:pPr>
          </w:p>
        </w:tc>
        <w:tc>
          <w:tcPr>
            <w:tcW w:w="2970" w:type="dxa"/>
            <w:shd w:val="clear" w:color="auto" w:fill="D9EAD3"/>
            <w:tcMar>
              <w:top w:w="100" w:type="dxa"/>
              <w:left w:w="100" w:type="dxa"/>
              <w:bottom w:w="100" w:type="dxa"/>
              <w:right w:w="100" w:type="dxa"/>
            </w:tcMar>
          </w:tcPr>
          <w:p w14:paraId="183A75C3" w14:textId="296C0421" w:rsidR="00B11AE4" w:rsidRPr="005C5A7F" w:rsidRDefault="00E8383F" w:rsidP="00B11AE4">
            <w:pPr>
              <w:widowControl w:val="0"/>
              <w:numPr>
                <w:ilvl w:val="0"/>
                <w:numId w:val="32"/>
              </w:numPr>
              <w:pBdr>
                <w:top w:val="nil"/>
                <w:left w:val="nil"/>
                <w:bottom w:val="nil"/>
                <w:right w:val="nil"/>
                <w:between w:val="nil"/>
              </w:pBdr>
              <w:spacing w:line="240" w:lineRule="auto"/>
              <w:rPr>
                <w:rFonts w:ascii="Source Sans Pro" w:hAnsi="Source Sans Pro"/>
              </w:rPr>
            </w:pPr>
            <w:r>
              <w:rPr>
                <w:rFonts w:ascii="Source Sans Pro" w:hAnsi="Source Sans Pro"/>
              </w:rPr>
              <w:t>Work with partners to g</w:t>
            </w:r>
            <w:r w:rsidR="00B11AE4" w:rsidRPr="005C5A7F">
              <w:rPr>
                <w:rFonts w:ascii="Source Sans Pro" w:hAnsi="Source Sans Pro"/>
              </w:rPr>
              <w:t>ather information from incident reports, communications records, observations, etc.</w:t>
            </w:r>
          </w:p>
          <w:p w14:paraId="15C47FFA" w14:textId="77777777" w:rsidR="00B11AE4" w:rsidRPr="005C5A7F" w:rsidRDefault="00B11AE4" w:rsidP="00B11AE4">
            <w:pPr>
              <w:widowControl w:val="0"/>
              <w:numPr>
                <w:ilvl w:val="0"/>
                <w:numId w:val="32"/>
              </w:numPr>
              <w:pBdr>
                <w:top w:val="nil"/>
                <w:left w:val="nil"/>
                <w:bottom w:val="nil"/>
                <w:right w:val="nil"/>
                <w:between w:val="nil"/>
              </w:pBdr>
              <w:spacing w:line="240" w:lineRule="auto"/>
              <w:rPr>
                <w:rFonts w:ascii="Source Sans Pro" w:hAnsi="Source Sans Pro"/>
              </w:rPr>
            </w:pPr>
            <w:r w:rsidRPr="005C5A7F">
              <w:rPr>
                <w:rFonts w:ascii="Source Sans Pro" w:hAnsi="Source Sans Pro"/>
              </w:rPr>
              <w:t>Conduct root cause analysis to identify root causes</w:t>
            </w:r>
          </w:p>
          <w:p w14:paraId="73176B9D" w14:textId="20F10B6C" w:rsidR="00B11AE4" w:rsidRDefault="00B11AE4" w:rsidP="00B11AE4">
            <w:pPr>
              <w:widowControl w:val="0"/>
              <w:numPr>
                <w:ilvl w:val="0"/>
                <w:numId w:val="32"/>
              </w:numPr>
              <w:pBdr>
                <w:top w:val="nil"/>
                <w:left w:val="nil"/>
                <w:bottom w:val="nil"/>
                <w:right w:val="nil"/>
                <w:between w:val="nil"/>
              </w:pBdr>
              <w:spacing w:line="240" w:lineRule="auto"/>
              <w:rPr>
                <w:rFonts w:ascii="Source Sans Pro" w:hAnsi="Source Sans Pro"/>
              </w:rPr>
            </w:pPr>
            <w:r w:rsidRPr="005C5A7F">
              <w:rPr>
                <w:rFonts w:ascii="Source Sans Pro" w:hAnsi="Source Sans Pro"/>
              </w:rPr>
              <w:t>Identif</w:t>
            </w:r>
            <w:r w:rsidR="00E8383F">
              <w:rPr>
                <w:rFonts w:ascii="Source Sans Pro" w:hAnsi="Source Sans Pro"/>
              </w:rPr>
              <w:t xml:space="preserve">y </w:t>
            </w:r>
            <w:r>
              <w:rPr>
                <w:rFonts w:ascii="Source Sans Pro" w:hAnsi="Source Sans Pro"/>
              </w:rPr>
              <w:t xml:space="preserve">strengths, </w:t>
            </w:r>
            <w:r w:rsidRPr="005C5A7F">
              <w:rPr>
                <w:rFonts w:ascii="Source Sans Pro" w:hAnsi="Source Sans Pro"/>
              </w:rPr>
              <w:t>weaknesses</w:t>
            </w:r>
            <w:r>
              <w:rPr>
                <w:rFonts w:ascii="Source Sans Pro" w:hAnsi="Source Sans Pro"/>
              </w:rPr>
              <w:t>,</w:t>
            </w:r>
            <w:r w:rsidRPr="005C5A7F">
              <w:rPr>
                <w:rFonts w:ascii="Source Sans Pro" w:hAnsi="Source Sans Pro"/>
              </w:rPr>
              <w:t xml:space="preserve"> and areas </w:t>
            </w:r>
            <w:r>
              <w:rPr>
                <w:rFonts w:ascii="Source Sans Pro" w:hAnsi="Source Sans Pro"/>
              </w:rPr>
              <w:t xml:space="preserve">for </w:t>
            </w:r>
            <w:r w:rsidRPr="005C5A7F">
              <w:rPr>
                <w:rFonts w:ascii="Source Sans Pro" w:hAnsi="Source Sans Pro"/>
              </w:rPr>
              <w:t>improvement</w:t>
            </w:r>
          </w:p>
          <w:p w14:paraId="58AF2D3F" w14:textId="071823BC" w:rsidR="00B11AE4" w:rsidRDefault="00E8383F" w:rsidP="00E8383F">
            <w:pPr>
              <w:widowControl w:val="0"/>
              <w:numPr>
                <w:ilvl w:val="0"/>
                <w:numId w:val="32"/>
              </w:numPr>
              <w:pBdr>
                <w:top w:val="nil"/>
                <w:left w:val="nil"/>
                <w:bottom w:val="nil"/>
                <w:right w:val="nil"/>
                <w:between w:val="nil"/>
              </w:pBdr>
              <w:spacing w:line="240" w:lineRule="auto"/>
              <w:rPr>
                <w:rFonts w:ascii="Source Sans Pro" w:hAnsi="Source Sans Pro"/>
              </w:rPr>
            </w:pPr>
            <w:r>
              <w:rPr>
                <w:rFonts w:ascii="Source Sans Pro" w:hAnsi="Source Sans Pro"/>
              </w:rPr>
              <w:t>Write AAR and c</w:t>
            </w:r>
            <w:r w:rsidR="00B11AE4" w:rsidRPr="00E8383F">
              <w:rPr>
                <w:rFonts w:ascii="Source Sans Pro" w:hAnsi="Source Sans Pro"/>
              </w:rPr>
              <w:t xml:space="preserve">ommunicate findings and recommendations to </w:t>
            </w:r>
            <w:r>
              <w:rPr>
                <w:rFonts w:ascii="Source Sans Pro" w:hAnsi="Source Sans Pro"/>
              </w:rPr>
              <w:t>partners and relevant stakeholders</w:t>
            </w:r>
            <w:r w:rsidR="00B11AE4" w:rsidRPr="00E8383F">
              <w:rPr>
                <w:rFonts w:ascii="Source Sans Pro" w:hAnsi="Source Sans Pro"/>
              </w:rPr>
              <w:t xml:space="preserve"> </w:t>
            </w:r>
          </w:p>
          <w:p w14:paraId="26EAA96A" w14:textId="5367A8AC" w:rsidR="00B11AE4" w:rsidRDefault="00B11AE4" w:rsidP="00E8383F">
            <w:pPr>
              <w:widowControl w:val="0"/>
              <w:numPr>
                <w:ilvl w:val="0"/>
                <w:numId w:val="32"/>
              </w:numPr>
              <w:pBdr>
                <w:top w:val="nil"/>
                <w:left w:val="nil"/>
                <w:bottom w:val="nil"/>
                <w:right w:val="nil"/>
                <w:between w:val="nil"/>
              </w:pBdr>
              <w:spacing w:line="240" w:lineRule="auto"/>
              <w:rPr>
                <w:rFonts w:ascii="Source Sans Pro" w:hAnsi="Source Sans Pro"/>
              </w:rPr>
            </w:pPr>
            <w:r w:rsidRPr="00E8383F">
              <w:rPr>
                <w:rFonts w:ascii="Source Sans Pro" w:hAnsi="Source Sans Pro"/>
              </w:rPr>
              <w:t>Develop training and exercises based off findings from report</w:t>
            </w:r>
          </w:p>
          <w:p w14:paraId="49054D16" w14:textId="3D888651" w:rsidR="00E8383F" w:rsidRPr="00E8383F" w:rsidRDefault="00E8383F" w:rsidP="00E8383F">
            <w:pPr>
              <w:widowControl w:val="0"/>
              <w:numPr>
                <w:ilvl w:val="0"/>
                <w:numId w:val="32"/>
              </w:numPr>
              <w:pBdr>
                <w:top w:val="nil"/>
                <w:left w:val="nil"/>
                <w:bottom w:val="nil"/>
                <w:right w:val="nil"/>
                <w:between w:val="nil"/>
              </w:pBdr>
              <w:spacing w:line="240" w:lineRule="auto"/>
              <w:rPr>
                <w:rFonts w:ascii="Source Sans Pro" w:hAnsi="Source Sans Pro"/>
              </w:rPr>
            </w:pPr>
            <w:r>
              <w:rPr>
                <w:rFonts w:ascii="Source Sans Pro" w:hAnsi="Source Sans Pro"/>
              </w:rPr>
              <w:t>Revise EOP as needed</w:t>
            </w:r>
          </w:p>
          <w:p w14:paraId="0E25D1F2" w14:textId="03D2E549" w:rsidR="005D2C9B" w:rsidRPr="005C5A7F" w:rsidRDefault="005D2C9B" w:rsidP="00E8383F">
            <w:pPr>
              <w:widowControl w:val="0"/>
              <w:pBdr>
                <w:top w:val="nil"/>
                <w:left w:val="nil"/>
                <w:bottom w:val="nil"/>
                <w:right w:val="nil"/>
                <w:between w:val="nil"/>
              </w:pBdr>
              <w:spacing w:line="240" w:lineRule="auto"/>
              <w:ind w:left="360"/>
              <w:rPr>
                <w:rFonts w:ascii="Source Sans Pro" w:hAnsi="Source Sans Pro"/>
              </w:rPr>
            </w:pPr>
          </w:p>
        </w:tc>
        <w:tc>
          <w:tcPr>
            <w:tcW w:w="2973" w:type="dxa"/>
            <w:shd w:val="clear" w:color="auto" w:fill="auto"/>
            <w:tcMar>
              <w:top w:w="100" w:type="dxa"/>
              <w:left w:w="100" w:type="dxa"/>
              <w:bottom w:w="100" w:type="dxa"/>
              <w:right w:w="100" w:type="dxa"/>
            </w:tcMar>
          </w:tcPr>
          <w:p w14:paraId="5BF3EBBB" w14:textId="77777777" w:rsidR="005D2C9B" w:rsidRPr="005C5A7F" w:rsidRDefault="00000000">
            <w:pPr>
              <w:widowControl w:val="0"/>
              <w:pBdr>
                <w:top w:val="nil"/>
                <w:left w:val="nil"/>
                <w:bottom w:val="nil"/>
                <w:right w:val="nil"/>
                <w:between w:val="nil"/>
              </w:pBdr>
              <w:spacing w:line="240" w:lineRule="auto"/>
              <w:rPr>
                <w:rFonts w:ascii="Source Sans Pro" w:hAnsi="Source Sans Pro"/>
                <w:b/>
              </w:rPr>
            </w:pPr>
            <w:hyperlink r:id="rId55">
              <w:r w:rsidRPr="005C5A7F">
                <w:rPr>
                  <w:rFonts w:ascii="Source Sans Pro" w:hAnsi="Source Sans Pro"/>
                  <w:b/>
                  <w:color w:val="1155CC"/>
                  <w:u w:val="single"/>
                </w:rPr>
                <w:t>After-Action Reports: Capturing Lessons Learned and Identifying Areas for Improvement</w:t>
              </w:r>
            </w:hyperlink>
          </w:p>
          <w:p w14:paraId="37A75554" w14:textId="23E281F6" w:rsidR="005D2C9B" w:rsidRPr="005C5A7F" w:rsidRDefault="005D2C9B" w:rsidP="00845490">
            <w:pPr>
              <w:widowControl w:val="0"/>
              <w:pBdr>
                <w:top w:val="nil"/>
                <w:left w:val="nil"/>
                <w:bottom w:val="nil"/>
                <w:right w:val="nil"/>
                <w:between w:val="nil"/>
              </w:pBdr>
              <w:spacing w:line="240" w:lineRule="auto"/>
              <w:ind w:left="720"/>
              <w:rPr>
                <w:rFonts w:ascii="Source Sans Pro" w:hAnsi="Source Sans Pro"/>
              </w:rPr>
            </w:pPr>
          </w:p>
        </w:tc>
      </w:tr>
      <w:tr w:rsidR="005D2C9B" w:rsidRPr="005C5A7F" w14:paraId="583B29DB" w14:textId="77777777" w:rsidTr="009B1A17">
        <w:trPr>
          <w:cantSplit/>
          <w:trHeight w:val="1134"/>
        </w:trPr>
        <w:tc>
          <w:tcPr>
            <w:tcW w:w="1171" w:type="dxa"/>
            <w:shd w:val="clear" w:color="auto" w:fill="FFDD4B"/>
            <w:tcMar>
              <w:top w:w="100" w:type="dxa"/>
              <w:left w:w="100" w:type="dxa"/>
              <w:bottom w:w="100" w:type="dxa"/>
              <w:right w:w="100" w:type="dxa"/>
            </w:tcMar>
            <w:textDirection w:val="btLr"/>
          </w:tcPr>
          <w:p w14:paraId="5E01856C" w14:textId="3D17944A" w:rsidR="005D2C9B" w:rsidRPr="004958BA" w:rsidRDefault="002F293C" w:rsidP="009B1A17">
            <w:pPr>
              <w:widowControl w:val="0"/>
              <w:spacing w:line="240" w:lineRule="auto"/>
              <w:ind w:left="113" w:right="113"/>
              <w:jc w:val="center"/>
              <w:rPr>
                <w:rFonts w:ascii="Source Sans Pro" w:hAnsi="Source Sans Pro"/>
                <w:b/>
                <w:sz w:val="28"/>
                <w:szCs w:val="28"/>
              </w:rPr>
            </w:pPr>
            <w:r w:rsidRPr="004958BA">
              <w:rPr>
                <w:rFonts w:ascii="Source Sans Pro" w:hAnsi="Source Sans Pro"/>
                <w:b/>
                <w:sz w:val="28"/>
                <w:szCs w:val="28"/>
              </w:rPr>
              <w:lastRenderedPageBreak/>
              <w:t>DISASTER ASSISTANCE</w:t>
            </w:r>
          </w:p>
        </w:tc>
        <w:tc>
          <w:tcPr>
            <w:tcW w:w="2880" w:type="dxa"/>
            <w:shd w:val="clear" w:color="auto" w:fill="auto"/>
            <w:tcMar>
              <w:top w:w="100" w:type="dxa"/>
              <w:left w:w="100" w:type="dxa"/>
              <w:bottom w:w="100" w:type="dxa"/>
              <w:right w:w="100" w:type="dxa"/>
            </w:tcMar>
          </w:tcPr>
          <w:p w14:paraId="7B68727F" w14:textId="204DD8F4" w:rsidR="005D2C9B" w:rsidRPr="005C5A7F" w:rsidRDefault="00086E1B" w:rsidP="00E102C4">
            <w:pPr>
              <w:numPr>
                <w:ilvl w:val="0"/>
                <w:numId w:val="160"/>
              </w:numPr>
              <w:rPr>
                <w:rFonts w:ascii="Source Sans Pro" w:hAnsi="Source Sans Pro"/>
              </w:rPr>
            </w:pPr>
            <w:r>
              <w:rPr>
                <w:rFonts w:ascii="Source Sans Pro" w:hAnsi="Source Sans Pro"/>
              </w:rPr>
              <w:t>Create a pre-event list of possible needs to expediate needs assessment in a disaster</w:t>
            </w:r>
          </w:p>
          <w:p w14:paraId="70FD7269" w14:textId="590E239D" w:rsidR="005D2C9B" w:rsidRDefault="00086E1B" w:rsidP="00E102C4">
            <w:pPr>
              <w:numPr>
                <w:ilvl w:val="0"/>
                <w:numId w:val="160"/>
              </w:numPr>
              <w:rPr>
                <w:rFonts w:ascii="Source Sans Pro" w:hAnsi="Source Sans Pro"/>
              </w:rPr>
            </w:pPr>
            <w:r>
              <w:rPr>
                <w:rFonts w:ascii="Source Sans Pro" w:hAnsi="Source Sans Pro"/>
              </w:rPr>
              <w:t>Gather data about the value of government  and community property and assets</w:t>
            </w:r>
          </w:p>
          <w:p w14:paraId="5819D80D" w14:textId="263F7C9D" w:rsidR="00086E1B" w:rsidRPr="005C5A7F" w:rsidRDefault="00086E1B" w:rsidP="00086E1B">
            <w:pPr>
              <w:ind w:left="360"/>
              <w:rPr>
                <w:rFonts w:ascii="Source Sans Pro" w:eastAsia="Roboto" w:hAnsi="Source Sans Pro" w:cs="Roboto"/>
              </w:rPr>
            </w:pPr>
          </w:p>
          <w:p w14:paraId="1A6CF827" w14:textId="1B327A32" w:rsidR="005D2C9B" w:rsidRPr="005C5A7F" w:rsidRDefault="005D2C9B" w:rsidP="00086E1B">
            <w:pPr>
              <w:ind w:left="360"/>
              <w:rPr>
                <w:rFonts w:ascii="Source Sans Pro" w:eastAsia="Roboto" w:hAnsi="Source Sans Pro" w:cs="Roboto"/>
                <w:highlight w:val="white"/>
              </w:rPr>
            </w:pPr>
          </w:p>
        </w:tc>
        <w:tc>
          <w:tcPr>
            <w:tcW w:w="2970" w:type="dxa"/>
            <w:shd w:val="clear" w:color="auto" w:fill="D9EAD3"/>
            <w:tcMar>
              <w:top w:w="100" w:type="dxa"/>
              <w:left w:w="100" w:type="dxa"/>
              <w:bottom w:w="100" w:type="dxa"/>
              <w:right w:w="100" w:type="dxa"/>
            </w:tcMar>
          </w:tcPr>
          <w:p w14:paraId="0546CC4F" w14:textId="77777777" w:rsidR="00086E1B" w:rsidRPr="005C5A7F" w:rsidRDefault="00086E1B" w:rsidP="00086E1B">
            <w:pPr>
              <w:numPr>
                <w:ilvl w:val="0"/>
                <w:numId w:val="160"/>
              </w:numPr>
              <w:rPr>
                <w:rFonts w:ascii="Source Sans Pro" w:hAnsi="Source Sans Pro"/>
              </w:rPr>
            </w:pPr>
            <w:r w:rsidRPr="005C5A7F">
              <w:rPr>
                <w:rFonts w:ascii="Source Sans Pro" w:hAnsi="Source Sans Pro"/>
              </w:rPr>
              <w:t>Assess and create list of immediate needs</w:t>
            </w:r>
          </w:p>
          <w:p w14:paraId="0818B829" w14:textId="77777777" w:rsidR="00086E1B" w:rsidRPr="005C5A7F" w:rsidRDefault="00086E1B" w:rsidP="00086E1B">
            <w:pPr>
              <w:numPr>
                <w:ilvl w:val="0"/>
                <w:numId w:val="160"/>
              </w:numPr>
              <w:rPr>
                <w:rFonts w:ascii="Source Sans Pro" w:hAnsi="Source Sans Pro"/>
              </w:rPr>
            </w:pPr>
            <w:r w:rsidRPr="005C5A7F">
              <w:rPr>
                <w:rFonts w:ascii="Source Sans Pro" w:hAnsi="Source Sans Pro"/>
              </w:rPr>
              <w:t>Create list of damaged items and their value</w:t>
            </w:r>
          </w:p>
          <w:p w14:paraId="375DBEFB" w14:textId="77777777" w:rsidR="00086E1B" w:rsidRPr="00086E1B" w:rsidRDefault="00086E1B" w:rsidP="00086E1B">
            <w:pPr>
              <w:numPr>
                <w:ilvl w:val="0"/>
                <w:numId w:val="160"/>
              </w:numPr>
              <w:rPr>
                <w:rFonts w:ascii="Source Sans Pro" w:hAnsi="Source Sans Pro"/>
              </w:rPr>
            </w:pPr>
            <w:r w:rsidRPr="005C5A7F">
              <w:rPr>
                <w:rFonts w:ascii="Source Sans Pro" w:hAnsi="Source Sans Pro"/>
              </w:rPr>
              <w:t xml:space="preserve">Communicate with </w:t>
            </w:r>
            <w:r w:rsidRPr="00086E1B">
              <w:rPr>
                <w:rFonts w:ascii="Source Sans Pro" w:eastAsia="Roboto" w:hAnsi="Source Sans Pro" w:cs="Roboto"/>
              </w:rPr>
              <w:t>Disaster Recovery Centers (DRCs)</w:t>
            </w:r>
          </w:p>
          <w:p w14:paraId="5EE2B4CE" w14:textId="77777777" w:rsidR="00086E1B" w:rsidRPr="00086E1B" w:rsidRDefault="00086E1B" w:rsidP="00086E1B">
            <w:pPr>
              <w:numPr>
                <w:ilvl w:val="0"/>
                <w:numId w:val="161"/>
              </w:numPr>
              <w:rPr>
                <w:rFonts w:ascii="Source Sans Pro" w:hAnsi="Source Sans Pro"/>
                <w:shd w:val="clear" w:color="auto" w:fill="D9EAD3"/>
              </w:rPr>
            </w:pPr>
            <w:r w:rsidRPr="00086E1B">
              <w:rPr>
                <w:rFonts w:ascii="Source Sans Pro" w:eastAsia="Roboto" w:hAnsi="Source Sans Pro" w:cs="Roboto"/>
              </w:rPr>
              <w:t>Communicate with FEMA helpline</w:t>
            </w:r>
          </w:p>
          <w:p w14:paraId="61789F5F" w14:textId="3A3F3853" w:rsidR="005D2C9B" w:rsidRPr="005C5A7F" w:rsidRDefault="00000000" w:rsidP="00086E1B">
            <w:pPr>
              <w:numPr>
                <w:ilvl w:val="0"/>
                <w:numId w:val="161"/>
              </w:numPr>
              <w:rPr>
                <w:rFonts w:ascii="Source Sans Pro" w:hAnsi="Source Sans Pro"/>
                <w:shd w:val="clear" w:color="auto" w:fill="D9EAD3"/>
              </w:rPr>
            </w:pPr>
            <w:r w:rsidRPr="005C5A7F">
              <w:rPr>
                <w:rFonts w:ascii="Source Sans Pro" w:eastAsia="Roboto" w:hAnsi="Source Sans Pro" w:cs="Roboto"/>
                <w:shd w:val="clear" w:color="auto" w:fill="D9EAD3"/>
              </w:rPr>
              <w:t>Conduct assessment with FEMA inspector</w:t>
            </w:r>
          </w:p>
          <w:p w14:paraId="6B86E9FC" w14:textId="44FFDC43" w:rsidR="005D2C9B" w:rsidRPr="005C5A7F" w:rsidRDefault="00086E1B" w:rsidP="003B6721">
            <w:pPr>
              <w:numPr>
                <w:ilvl w:val="0"/>
                <w:numId w:val="161"/>
              </w:numPr>
              <w:rPr>
                <w:rFonts w:ascii="Source Sans Pro" w:hAnsi="Source Sans Pro"/>
              </w:rPr>
            </w:pPr>
            <w:r>
              <w:rPr>
                <w:rFonts w:ascii="Source Sans Pro" w:hAnsi="Source Sans Pro"/>
              </w:rPr>
              <w:t>Supply</w:t>
            </w:r>
            <w:r w:rsidRPr="005C5A7F">
              <w:rPr>
                <w:rFonts w:ascii="Source Sans Pro" w:hAnsi="Source Sans Pro"/>
              </w:rPr>
              <w:t xml:space="preserve"> disaster assistance information </w:t>
            </w:r>
            <w:r>
              <w:rPr>
                <w:rFonts w:ascii="Source Sans Pro" w:hAnsi="Source Sans Pro"/>
              </w:rPr>
              <w:br/>
              <w:t>to</w:t>
            </w:r>
            <w:r w:rsidRPr="005C5A7F">
              <w:rPr>
                <w:rFonts w:ascii="Source Sans Pro" w:hAnsi="Source Sans Pro"/>
              </w:rPr>
              <w:t xml:space="preserve"> community and stakeholders</w:t>
            </w:r>
          </w:p>
        </w:tc>
        <w:tc>
          <w:tcPr>
            <w:tcW w:w="2973" w:type="dxa"/>
            <w:shd w:val="clear" w:color="auto" w:fill="auto"/>
            <w:tcMar>
              <w:top w:w="100" w:type="dxa"/>
              <w:left w:w="100" w:type="dxa"/>
              <w:bottom w:w="100" w:type="dxa"/>
              <w:right w:w="100" w:type="dxa"/>
            </w:tcMar>
          </w:tcPr>
          <w:p w14:paraId="31CB46A8" w14:textId="77777777" w:rsidR="005D2C9B" w:rsidRPr="005C5A7F" w:rsidRDefault="00000000">
            <w:pPr>
              <w:rPr>
                <w:rFonts w:ascii="Source Sans Pro" w:hAnsi="Source Sans Pro"/>
                <w:b/>
              </w:rPr>
            </w:pPr>
            <w:hyperlink r:id="rId56">
              <w:r w:rsidRPr="005C5A7F">
                <w:rPr>
                  <w:rFonts w:ascii="Source Sans Pro" w:hAnsi="Source Sans Pro"/>
                  <w:b/>
                  <w:color w:val="1155CC"/>
                  <w:u w:val="single"/>
                </w:rPr>
                <w:t>Individuals and Households Program | FEMA.gov</w:t>
              </w:r>
            </w:hyperlink>
          </w:p>
          <w:p w14:paraId="02F95760" w14:textId="77777777" w:rsidR="005D2C9B" w:rsidRPr="005C5A7F" w:rsidRDefault="005D2C9B">
            <w:pPr>
              <w:rPr>
                <w:rFonts w:ascii="Source Sans Pro" w:hAnsi="Source Sans Pro"/>
                <w:b/>
              </w:rPr>
            </w:pPr>
          </w:p>
          <w:p w14:paraId="3299BB18" w14:textId="77777777" w:rsidR="005D2C9B" w:rsidRPr="005C5A7F" w:rsidRDefault="00000000">
            <w:pPr>
              <w:rPr>
                <w:rFonts w:ascii="Source Sans Pro" w:hAnsi="Source Sans Pro"/>
                <w:b/>
                <w:sz w:val="16"/>
                <w:szCs w:val="16"/>
              </w:rPr>
            </w:pPr>
            <w:hyperlink r:id="rId57">
              <w:r w:rsidRPr="005C5A7F">
                <w:rPr>
                  <w:rFonts w:ascii="Source Sans Pro" w:hAnsi="Source Sans Pro"/>
                  <w:b/>
                  <w:color w:val="1155CC"/>
                  <w:u w:val="single"/>
                </w:rPr>
                <w:t>IS-403: Introduction to Individual Assistance (IA)</w:t>
              </w:r>
            </w:hyperlink>
          </w:p>
          <w:p w14:paraId="1C581B54" w14:textId="77777777" w:rsidR="005D2C9B" w:rsidRPr="005C5A7F" w:rsidRDefault="005D2C9B">
            <w:pPr>
              <w:rPr>
                <w:rFonts w:ascii="Source Sans Pro" w:hAnsi="Source Sans Pro"/>
                <w:b/>
                <w:sz w:val="16"/>
                <w:szCs w:val="16"/>
              </w:rPr>
            </w:pPr>
          </w:p>
          <w:p w14:paraId="2A87A994" w14:textId="00D8B8A6" w:rsidR="005D2C9B" w:rsidRPr="00845490" w:rsidRDefault="00000000" w:rsidP="00845490">
            <w:pPr>
              <w:rPr>
                <w:rFonts w:ascii="Source Sans Pro" w:hAnsi="Source Sans Pro"/>
                <w:b/>
              </w:rPr>
            </w:pPr>
            <w:hyperlink r:id="rId58">
              <w:r w:rsidRPr="005C5A7F">
                <w:rPr>
                  <w:rFonts w:ascii="Source Sans Pro" w:hAnsi="Source Sans Pro"/>
                  <w:b/>
                  <w:color w:val="1155CC"/>
                  <w:u w:val="single"/>
                </w:rPr>
                <w:t>How to apply for disaster assistance</w:t>
              </w:r>
            </w:hyperlink>
          </w:p>
          <w:p w14:paraId="3181656A" w14:textId="77777777" w:rsidR="005D2C9B" w:rsidRPr="005C5A7F" w:rsidRDefault="005D2C9B">
            <w:pPr>
              <w:rPr>
                <w:rFonts w:ascii="Source Sans Pro" w:hAnsi="Source Sans Pro"/>
                <w:b/>
              </w:rPr>
            </w:pPr>
          </w:p>
          <w:p w14:paraId="75B05F29" w14:textId="15306078" w:rsidR="005D2C9B" w:rsidRDefault="00000000">
            <w:pPr>
              <w:rPr>
                <w:rFonts w:ascii="Source Sans Pro" w:hAnsi="Source Sans Pro"/>
                <w:b/>
              </w:rPr>
            </w:pPr>
            <w:hyperlink r:id="rId59">
              <w:r w:rsidRPr="005C5A7F">
                <w:rPr>
                  <w:rFonts w:ascii="Source Sans Pro" w:hAnsi="Source Sans Pro"/>
                  <w:b/>
                  <w:color w:val="1155CC"/>
                  <w:u w:val="single"/>
                </w:rPr>
                <w:t>What to Expect When You Apply Online | disasterassistance.gov</w:t>
              </w:r>
            </w:hyperlink>
          </w:p>
          <w:p w14:paraId="7F1B6AEA" w14:textId="77777777" w:rsidR="00845490" w:rsidRPr="00845490" w:rsidRDefault="00845490">
            <w:pPr>
              <w:rPr>
                <w:rFonts w:ascii="Source Sans Pro" w:hAnsi="Source Sans Pro"/>
                <w:b/>
              </w:rPr>
            </w:pPr>
          </w:p>
          <w:p w14:paraId="0A3F92D2" w14:textId="77777777" w:rsidR="005D2C9B" w:rsidRPr="005C5A7F" w:rsidRDefault="00000000">
            <w:pPr>
              <w:rPr>
                <w:rFonts w:ascii="Source Sans Pro" w:hAnsi="Source Sans Pro"/>
                <w:b/>
                <w:sz w:val="16"/>
                <w:szCs w:val="16"/>
              </w:rPr>
            </w:pPr>
            <w:hyperlink r:id="rId60">
              <w:r w:rsidRPr="005C5A7F">
                <w:rPr>
                  <w:rFonts w:ascii="Source Sans Pro" w:hAnsi="Source Sans Pro"/>
                  <w:b/>
                  <w:color w:val="1155CC"/>
                  <w:u w:val="single"/>
                </w:rPr>
                <w:t>DisasterAssistance.gov | Location Search</w:t>
              </w:r>
            </w:hyperlink>
          </w:p>
          <w:p w14:paraId="7276646C" w14:textId="77777777" w:rsidR="005D2C9B" w:rsidRPr="005C5A7F" w:rsidRDefault="005D2C9B">
            <w:pPr>
              <w:rPr>
                <w:rFonts w:ascii="Source Sans Pro" w:hAnsi="Source Sans Pro"/>
                <w:b/>
                <w:sz w:val="16"/>
                <w:szCs w:val="16"/>
              </w:rPr>
            </w:pPr>
          </w:p>
          <w:p w14:paraId="68EC6DF5" w14:textId="59E18413" w:rsidR="005D2C9B" w:rsidRPr="005C5A7F" w:rsidRDefault="00000000">
            <w:pPr>
              <w:rPr>
                <w:rFonts w:ascii="Source Sans Pro" w:hAnsi="Source Sans Pro"/>
                <w:b/>
                <w:sz w:val="16"/>
                <w:szCs w:val="16"/>
              </w:rPr>
            </w:pPr>
            <w:hyperlink r:id="rId61">
              <w:r w:rsidRPr="005C5A7F">
                <w:rPr>
                  <w:rFonts w:ascii="Source Sans Pro" w:hAnsi="Source Sans Pro"/>
                  <w:b/>
                  <w:color w:val="1155CC"/>
                  <w:u w:val="single"/>
                </w:rPr>
                <w:t>Disaster Recovery Center (DRC) Locator | fema.gov</w:t>
              </w:r>
            </w:hyperlink>
          </w:p>
          <w:p w14:paraId="1C85E8A8" w14:textId="515D523A" w:rsidR="005D2C9B" w:rsidRPr="00845490" w:rsidRDefault="00000000" w:rsidP="00845490">
            <w:pPr>
              <w:spacing w:before="240" w:after="240"/>
              <w:rPr>
                <w:rFonts w:ascii="Source Sans Pro" w:hAnsi="Source Sans Pro"/>
                <w:b/>
                <w:sz w:val="16"/>
                <w:szCs w:val="16"/>
              </w:rPr>
            </w:pPr>
            <w:hyperlink r:id="rId62">
              <w:r w:rsidRPr="005C5A7F">
                <w:rPr>
                  <w:rFonts w:ascii="Source Sans Pro" w:hAnsi="Source Sans Pro"/>
                  <w:b/>
                  <w:color w:val="1155CC"/>
                  <w:u w:val="single"/>
                </w:rPr>
                <w:t>Achieving Equitable Recovery: A Post-Disaster Guide for Local Officials and Leaders (fema.gov)</w:t>
              </w:r>
            </w:hyperlink>
          </w:p>
        </w:tc>
      </w:tr>
      <w:tr w:rsidR="005D2C9B" w:rsidRPr="005C5A7F" w14:paraId="7D25DD43" w14:textId="77777777" w:rsidTr="009B1A17">
        <w:trPr>
          <w:cantSplit/>
          <w:trHeight w:val="1134"/>
        </w:trPr>
        <w:tc>
          <w:tcPr>
            <w:tcW w:w="1171" w:type="dxa"/>
            <w:shd w:val="clear" w:color="auto" w:fill="FFDD4B"/>
            <w:tcMar>
              <w:top w:w="100" w:type="dxa"/>
              <w:left w:w="100" w:type="dxa"/>
              <w:bottom w:w="100" w:type="dxa"/>
              <w:right w:w="100" w:type="dxa"/>
            </w:tcMar>
            <w:textDirection w:val="btLr"/>
          </w:tcPr>
          <w:p w14:paraId="70C19291" w14:textId="4A8462ED" w:rsidR="005D2C9B" w:rsidRPr="004958BA" w:rsidRDefault="002F293C" w:rsidP="009B1A17">
            <w:pPr>
              <w:widowControl w:val="0"/>
              <w:spacing w:line="240" w:lineRule="auto"/>
              <w:ind w:left="113" w:right="113"/>
              <w:jc w:val="center"/>
              <w:rPr>
                <w:rFonts w:ascii="Source Sans Pro" w:hAnsi="Source Sans Pro"/>
                <w:b/>
                <w:sz w:val="28"/>
                <w:szCs w:val="28"/>
              </w:rPr>
            </w:pPr>
            <w:r w:rsidRPr="004958BA">
              <w:rPr>
                <w:rFonts w:ascii="Source Sans Pro" w:hAnsi="Source Sans Pro"/>
                <w:b/>
                <w:sz w:val="28"/>
                <w:szCs w:val="28"/>
              </w:rPr>
              <w:lastRenderedPageBreak/>
              <w:t>FINANCIAL AID</w:t>
            </w:r>
          </w:p>
        </w:tc>
        <w:tc>
          <w:tcPr>
            <w:tcW w:w="2880" w:type="dxa"/>
            <w:shd w:val="clear" w:color="auto" w:fill="auto"/>
            <w:tcMar>
              <w:top w:w="100" w:type="dxa"/>
              <w:left w:w="100" w:type="dxa"/>
              <w:bottom w:w="100" w:type="dxa"/>
              <w:right w:w="100" w:type="dxa"/>
            </w:tcMar>
          </w:tcPr>
          <w:p w14:paraId="4D20C6FA" w14:textId="77777777" w:rsidR="005D2C9B" w:rsidRPr="005C5A7F" w:rsidRDefault="00000000">
            <w:pPr>
              <w:numPr>
                <w:ilvl w:val="0"/>
                <w:numId w:val="27"/>
              </w:numPr>
              <w:rPr>
                <w:rFonts w:ascii="Source Sans Pro" w:hAnsi="Source Sans Pro"/>
              </w:rPr>
            </w:pPr>
            <w:r w:rsidRPr="005C5A7F">
              <w:rPr>
                <w:rFonts w:ascii="Source Sans Pro" w:hAnsi="Source Sans Pro"/>
              </w:rPr>
              <w:t>Determine what types of aid would benefit those in your community</w:t>
            </w:r>
          </w:p>
          <w:p w14:paraId="7D7E39DC" w14:textId="77777777" w:rsidR="005D2C9B" w:rsidRPr="005C5A7F" w:rsidRDefault="00000000" w:rsidP="00B35C79">
            <w:pPr>
              <w:numPr>
                <w:ilvl w:val="0"/>
                <w:numId w:val="163"/>
              </w:numPr>
              <w:rPr>
                <w:rFonts w:ascii="Source Sans Pro" w:hAnsi="Source Sans Pro"/>
              </w:rPr>
            </w:pPr>
            <w:r w:rsidRPr="005C5A7F">
              <w:rPr>
                <w:rFonts w:ascii="Source Sans Pro" w:hAnsi="Source Sans Pro"/>
              </w:rPr>
              <w:t>Small Business Administration (SBA) Loans</w:t>
            </w:r>
          </w:p>
          <w:p w14:paraId="6E7EB357" w14:textId="77777777" w:rsidR="005D2C9B" w:rsidRPr="005C5A7F" w:rsidRDefault="00000000" w:rsidP="00B35C79">
            <w:pPr>
              <w:numPr>
                <w:ilvl w:val="0"/>
                <w:numId w:val="163"/>
              </w:numPr>
              <w:rPr>
                <w:rFonts w:ascii="Source Sans Pro" w:hAnsi="Source Sans Pro"/>
              </w:rPr>
            </w:pPr>
            <w:r w:rsidRPr="005C5A7F">
              <w:rPr>
                <w:rFonts w:ascii="Source Sans Pro" w:hAnsi="Source Sans Pro"/>
              </w:rPr>
              <w:t>Government Assistance (FEMA)</w:t>
            </w:r>
          </w:p>
          <w:p w14:paraId="0DB30BB7" w14:textId="77777777" w:rsidR="005D2C9B" w:rsidRPr="005C5A7F" w:rsidRDefault="00000000" w:rsidP="00B35C79">
            <w:pPr>
              <w:numPr>
                <w:ilvl w:val="0"/>
                <w:numId w:val="163"/>
              </w:numPr>
              <w:rPr>
                <w:rFonts w:ascii="Source Sans Pro" w:hAnsi="Source Sans Pro"/>
              </w:rPr>
            </w:pPr>
            <w:r w:rsidRPr="005C5A7F">
              <w:rPr>
                <w:rFonts w:ascii="Source Sans Pro" w:hAnsi="Source Sans Pro"/>
              </w:rPr>
              <w:t>Nonprofit Assistance (American Red Cross, Salvation Army, local NGOs)</w:t>
            </w:r>
          </w:p>
          <w:p w14:paraId="28D52FBE" w14:textId="77777777" w:rsidR="005D2C9B" w:rsidRPr="005C5A7F" w:rsidRDefault="00000000" w:rsidP="00B35C79">
            <w:pPr>
              <w:numPr>
                <w:ilvl w:val="0"/>
                <w:numId w:val="163"/>
              </w:numPr>
              <w:rPr>
                <w:rFonts w:ascii="Source Sans Pro" w:hAnsi="Source Sans Pro"/>
              </w:rPr>
            </w:pPr>
            <w:r w:rsidRPr="005C5A7F">
              <w:rPr>
                <w:rFonts w:ascii="Source Sans Pro" w:hAnsi="Source Sans Pro"/>
              </w:rPr>
              <w:t>Tax Relief</w:t>
            </w:r>
          </w:p>
          <w:p w14:paraId="159551B6" w14:textId="77777777" w:rsidR="005D2C9B" w:rsidRPr="005C5A7F" w:rsidRDefault="00000000">
            <w:pPr>
              <w:numPr>
                <w:ilvl w:val="0"/>
                <w:numId w:val="27"/>
              </w:numPr>
              <w:rPr>
                <w:rFonts w:ascii="Source Sans Pro" w:hAnsi="Source Sans Pro"/>
                <w:sz w:val="20"/>
                <w:szCs w:val="20"/>
              </w:rPr>
            </w:pPr>
            <w:r w:rsidRPr="005C5A7F">
              <w:rPr>
                <w:rFonts w:ascii="Source Sans Pro" w:eastAsia="Roboto" w:hAnsi="Source Sans Pro" w:cs="Roboto"/>
                <w:highlight w:val="white"/>
              </w:rPr>
              <w:t>Determine financial aid partners at state/federal levels</w:t>
            </w:r>
          </w:p>
          <w:p w14:paraId="1C6C63C0" w14:textId="77777777" w:rsidR="005D2C9B" w:rsidRPr="005C5A7F" w:rsidRDefault="00000000" w:rsidP="00B35C79">
            <w:pPr>
              <w:numPr>
                <w:ilvl w:val="0"/>
                <w:numId w:val="165"/>
              </w:numPr>
              <w:rPr>
                <w:rFonts w:ascii="Source Sans Pro" w:hAnsi="Source Sans Pro"/>
                <w:sz w:val="20"/>
                <w:szCs w:val="20"/>
              </w:rPr>
            </w:pPr>
            <w:r w:rsidRPr="005C5A7F">
              <w:rPr>
                <w:rFonts w:ascii="Source Sans Pro" w:eastAsia="Roboto" w:hAnsi="Source Sans Pro" w:cs="Roboto"/>
                <w:highlight w:val="white"/>
              </w:rPr>
              <w:t>Department of Housing and Urban Development (HUD)</w:t>
            </w:r>
          </w:p>
          <w:p w14:paraId="053B6BCF" w14:textId="77777777" w:rsidR="005D2C9B" w:rsidRPr="005C5A7F" w:rsidRDefault="00000000" w:rsidP="00B35C79">
            <w:pPr>
              <w:numPr>
                <w:ilvl w:val="0"/>
                <w:numId w:val="165"/>
              </w:numPr>
              <w:rPr>
                <w:rFonts w:ascii="Source Sans Pro" w:eastAsia="Roboto" w:hAnsi="Source Sans Pro" w:cs="Roboto"/>
                <w:highlight w:val="white"/>
              </w:rPr>
            </w:pPr>
            <w:r w:rsidRPr="005C5A7F">
              <w:rPr>
                <w:rFonts w:ascii="Source Sans Pro" w:eastAsia="Roboto" w:hAnsi="Source Sans Pro" w:cs="Roboto"/>
                <w:highlight w:val="white"/>
              </w:rPr>
              <w:t>Voluntary Organizations Active in Disasters (VOADs)</w:t>
            </w:r>
          </w:p>
          <w:p w14:paraId="53A39A5F" w14:textId="77777777" w:rsidR="005D2C9B" w:rsidRPr="005C5A7F" w:rsidRDefault="00000000" w:rsidP="00B35C79">
            <w:pPr>
              <w:numPr>
                <w:ilvl w:val="0"/>
                <w:numId w:val="165"/>
              </w:numPr>
              <w:rPr>
                <w:rFonts w:ascii="Source Sans Pro" w:eastAsia="Roboto" w:hAnsi="Source Sans Pro" w:cs="Roboto"/>
                <w:highlight w:val="white"/>
              </w:rPr>
            </w:pPr>
            <w:r w:rsidRPr="005C5A7F">
              <w:rPr>
                <w:rFonts w:ascii="Source Sans Pro" w:eastAsia="Roboto" w:hAnsi="Source Sans Pro" w:cs="Roboto"/>
                <w:highlight w:val="white"/>
              </w:rPr>
              <w:t>Department of Agriculture (USDA)</w:t>
            </w:r>
          </w:p>
        </w:tc>
        <w:tc>
          <w:tcPr>
            <w:tcW w:w="2970" w:type="dxa"/>
            <w:shd w:val="clear" w:color="auto" w:fill="D9EAD3"/>
            <w:tcMar>
              <w:top w:w="100" w:type="dxa"/>
              <w:left w:w="100" w:type="dxa"/>
              <w:bottom w:w="100" w:type="dxa"/>
              <w:right w:w="100" w:type="dxa"/>
            </w:tcMar>
          </w:tcPr>
          <w:p w14:paraId="466614DD" w14:textId="77777777" w:rsidR="005D2C9B" w:rsidRPr="005C5A7F" w:rsidRDefault="00000000">
            <w:pPr>
              <w:numPr>
                <w:ilvl w:val="0"/>
                <w:numId w:val="13"/>
              </w:numPr>
              <w:rPr>
                <w:rFonts w:ascii="Source Sans Pro" w:hAnsi="Source Sans Pro"/>
              </w:rPr>
            </w:pPr>
            <w:r w:rsidRPr="005C5A7F">
              <w:rPr>
                <w:rFonts w:ascii="Source Sans Pro" w:hAnsi="Source Sans Pro"/>
              </w:rPr>
              <w:t>Ensure stakeholders have access to financial aid information relevant to their sector</w:t>
            </w:r>
          </w:p>
          <w:p w14:paraId="553B40C5" w14:textId="5B659395" w:rsidR="005D2C9B" w:rsidRPr="005C5A7F" w:rsidRDefault="00000000">
            <w:pPr>
              <w:numPr>
                <w:ilvl w:val="0"/>
                <w:numId w:val="13"/>
              </w:numPr>
              <w:rPr>
                <w:rFonts w:ascii="Source Sans Pro" w:hAnsi="Source Sans Pro"/>
              </w:rPr>
            </w:pPr>
            <w:r w:rsidRPr="005C5A7F">
              <w:rPr>
                <w:rFonts w:ascii="Source Sans Pro" w:hAnsi="Source Sans Pro"/>
              </w:rPr>
              <w:t xml:space="preserve">Communicate with </w:t>
            </w:r>
            <w:r w:rsidR="006E396E">
              <w:rPr>
                <w:rFonts w:ascii="Source Sans Pro" w:hAnsi="Source Sans Pro"/>
              </w:rPr>
              <w:t>S</w:t>
            </w:r>
            <w:r w:rsidRPr="005C5A7F">
              <w:rPr>
                <w:rFonts w:ascii="Source Sans Pro" w:hAnsi="Source Sans Pro"/>
              </w:rPr>
              <w:t>tate/</w:t>
            </w:r>
            <w:r w:rsidR="006E396E">
              <w:rPr>
                <w:rFonts w:ascii="Source Sans Pro" w:hAnsi="Source Sans Pro"/>
              </w:rPr>
              <w:t>F</w:t>
            </w:r>
            <w:r w:rsidRPr="005C5A7F">
              <w:rPr>
                <w:rFonts w:ascii="Source Sans Pro" w:hAnsi="Source Sans Pro"/>
              </w:rPr>
              <w:t>ederal partners on financial aid</w:t>
            </w:r>
            <w:r w:rsidR="006E396E">
              <w:rPr>
                <w:rFonts w:ascii="Source Sans Pro" w:hAnsi="Source Sans Pro"/>
              </w:rPr>
              <w:t xml:space="preserve"> needs of the </w:t>
            </w:r>
            <w:r w:rsidRPr="005C5A7F">
              <w:rPr>
                <w:rFonts w:ascii="Source Sans Pro" w:hAnsi="Source Sans Pro"/>
              </w:rPr>
              <w:t xml:space="preserve"> community</w:t>
            </w:r>
          </w:p>
        </w:tc>
        <w:tc>
          <w:tcPr>
            <w:tcW w:w="2973" w:type="dxa"/>
            <w:shd w:val="clear" w:color="auto" w:fill="auto"/>
            <w:tcMar>
              <w:top w:w="100" w:type="dxa"/>
              <w:left w:w="100" w:type="dxa"/>
              <w:bottom w:w="100" w:type="dxa"/>
              <w:right w:w="100" w:type="dxa"/>
            </w:tcMar>
          </w:tcPr>
          <w:p w14:paraId="5D30A147" w14:textId="77777777" w:rsidR="005D2C9B" w:rsidRPr="005C5A7F" w:rsidRDefault="00000000" w:rsidP="00845490">
            <w:pPr>
              <w:rPr>
                <w:rFonts w:ascii="Source Sans Pro" w:hAnsi="Source Sans Pro"/>
                <w:b/>
                <w:color w:val="1155CC"/>
                <w:u w:val="single"/>
              </w:rPr>
            </w:pPr>
            <w:hyperlink r:id="rId63">
              <w:r w:rsidRPr="005C5A7F">
                <w:rPr>
                  <w:rFonts w:ascii="Source Sans Pro" w:hAnsi="Source Sans Pro"/>
                  <w:b/>
                  <w:color w:val="1155CC"/>
                  <w:u w:val="single"/>
                </w:rPr>
                <w:t>Disaster Financial Management Guide (fema.gov)</w:t>
              </w:r>
            </w:hyperlink>
          </w:p>
          <w:p w14:paraId="2229D4CC" w14:textId="6449E34D" w:rsidR="005D2C9B" w:rsidRPr="00845490" w:rsidRDefault="00000000" w:rsidP="00845490">
            <w:pPr>
              <w:spacing w:before="240" w:after="240"/>
              <w:rPr>
                <w:rFonts w:ascii="Source Sans Pro" w:hAnsi="Source Sans Pro"/>
                <w:b/>
              </w:rPr>
            </w:pPr>
            <w:hyperlink r:id="rId64">
              <w:r w:rsidRPr="00845490">
                <w:rPr>
                  <w:rFonts w:ascii="Source Sans Pro" w:hAnsi="Source Sans Pro"/>
                  <w:b/>
                  <w:color w:val="1155CC"/>
                  <w:u w:val="single"/>
                </w:rPr>
                <w:t>Disaster Recovery Cost Documentation (gfoa.org)</w:t>
              </w:r>
            </w:hyperlink>
          </w:p>
          <w:p w14:paraId="2B1C70F3" w14:textId="3DE8FA78" w:rsidR="005D2C9B" w:rsidRPr="00845490" w:rsidRDefault="00000000" w:rsidP="00845490">
            <w:pPr>
              <w:spacing w:before="240" w:after="240"/>
              <w:rPr>
                <w:rFonts w:ascii="Source Sans Pro" w:hAnsi="Source Sans Pro"/>
                <w:b/>
              </w:rPr>
            </w:pPr>
            <w:hyperlink r:id="rId65">
              <w:r w:rsidRPr="005C5A7F">
                <w:rPr>
                  <w:rFonts w:ascii="Source Sans Pro" w:hAnsi="Source Sans Pro"/>
                  <w:b/>
                  <w:color w:val="1155CC"/>
                  <w:u w:val="single"/>
                </w:rPr>
                <w:t>Financial Planning for Natural Disasters: A Workbook for Local Governments and Regions</w:t>
              </w:r>
            </w:hyperlink>
          </w:p>
        </w:tc>
      </w:tr>
    </w:tbl>
    <w:p w14:paraId="30A63C04" w14:textId="77777777" w:rsidR="005D2C9B" w:rsidRPr="005C5A7F" w:rsidRDefault="005D2C9B">
      <w:pPr>
        <w:rPr>
          <w:rFonts w:ascii="Source Sans Pro" w:hAnsi="Source Sans Pro"/>
          <w:sz w:val="28"/>
          <w:szCs w:val="28"/>
        </w:rPr>
      </w:pPr>
    </w:p>
    <w:p w14:paraId="745935D9" w14:textId="77777777" w:rsidR="005D2C9B" w:rsidRPr="005C5A7F" w:rsidRDefault="005D2C9B">
      <w:pPr>
        <w:rPr>
          <w:rFonts w:ascii="Source Sans Pro" w:hAnsi="Source Sans Pro"/>
          <w:b/>
          <w:sz w:val="30"/>
          <w:szCs w:val="30"/>
        </w:rPr>
        <w:sectPr w:rsidR="005D2C9B" w:rsidRPr="005C5A7F" w:rsidSect="00C6663D">
          <w:headerReference w:type="default" r:id="rId66"/>
          <w:footerReference w:type="default" r:id="rId67"/>
          <w:type w:val="continuous"/>
          <w:pgSz w:w="12240" w:h="15840"/>
          <w:pgMar w:top="1440" w:right="1440" w:bottom="1440" w:left="1440" w:header="720" w:footer="720" w:gutter="0"/>
          <w:pgNumType w:start="1"/>
          <w:cols w:space="720"/>
          <w:docGrid w:linePitch="299"/>
        </w:sectPr>
      </w:pPr>
    </w:p>
    <w:p w14:paraId="306E1977" w14:textId="77777777" w:rsidR="00EB63AE" w:rsidRDefault="00EB63AE">
      <w:pPr>
        <w:rPr>
          <w:rFonts w:ascii="Source Sans Pro" w:hAnsi="Source Sans Pro"/>
          <w:b/>
          <w:sz w:val="30"/>
          <w:szCs w:val="30"/>
        </w:rPr>
      </w:pPr>
    </w:p>
    <w:p w14:paraId="1F5E83B4" w14:textId="77777777" w:rsidR="006E396E" w:rsidRDefault="006E396E">
      <w:pPr>
        <w:rPr>
          <w:rFonts w:ascii="Source Sans Pro" w:hAnsi="Source Sans Pro"/>
          <w:b/>
          <w:sz w:val="30"/>
          <w:szCs w:val="30"/>
        </w:rPr>
      </w:pPr>
    </w:p>
    <w:p w14:paraId="04F0E073" w14:textId="77777777" w:rsidR="006E396E" w:rsidRDefault="006E396E">
      <w:pPr>
        <w:rPr>
          <w:rFonts w:ascii="Source Sans Pro" w:hAnsi="Source Sans Pro"/>
          <w:b/>
          <w:sz w:val="30"/>
          <w:szCs w:val="30"/>
        </w:rPr>
      </w:pPr>
    </w:p>
    <w:p w14:paraId="3B49B54C" w14:textId="77777777" w:rsidR="006E396E" w:rsidRDefault="006E396E">
      <w:pPr>
        <w:rPr>
          <w:rFonts w:ascii="Source Sans Pro" w:hAnsi="Source Sans Pro"/>
          <w:b/>
          <w:sz w:val="30"/>
          <w:szCs w:val="30"/>
        </w:rPr>
      </w:pPr>
    </w:p>
    <w:p w14:paraId="0D358211" w14:textId="77777777" w:rsidR="006E396E" w:rsidRDefault="006E396E">
      <w:pPr>
        <w:rPr>
          <w:rFonts w:ascii="Source Sans Pro" w:hAnsi="Source Sans Pro"/>
          <w:b/>
          <w:sz w:val="30"/>
          <w:szCs w:val="30"/>
        </w:rPr>
      </w:pPr>
    </w:p>
    <w:p w14:paraId="11C1A4F0" w14:textId="77777777" w:rsidR="006E396E" w:rsidRDefault="006E396E">
      <w:pPr>
        <w:rPr>
          <w:rFonts w:ascii="Source Sans Pro" w:hAnsi="Source Sans Pro"/>
          <w:b/>
          <w:sz w:val="30"/>
          <w:szCs w:val="30"/>
        </w:rPr>
      </w:pPr>
    </w:p>
    <w:p w14:paraId="7836710A" w14:textId="77777777" w:rsidR="006E396E" w:rsidRDefault="006E396E">
      <w:pPr>
        <w:rPr>
          <w:rFonts w:ascii="Source Sans Pro" w:hAnsi="Source Sans Pro"/>
          <w:b/>
          <w:sz w:val="30"/>
          <w:szCs w:val="30"/>
        </w:rPr>
      </w:pPr>
    </w:p>
    <w:p w14:paraId="778B3587" w14:textId="77777777" w:rsidR="006E396E" w:rsidRDefault="006E396E">
      <w:pPr>
        <w:rPr>
          <w:rFonts w:ascii="Source Sans Pro" w:hAnsi="Source Sans Pro"/>
          <w:b/>
          <w:sz w:val="30"/>
          <w:szCs w:val="30"/>
        </w:rPr>
      </w:pPr>
    </w:p>
    <w:p w14:paraId="0EA69943" w14:textId="77777777" w:rsidR="006E396E" w:rsidRDefault="006E396E">
      <w:pPr>
        <w:rPr>
          <w:rFonts w:ascii="Source Sans Pro" w:hAnsi="Source Sans Pro"/>
          <w:b/>
          <w:sz w:val="30"/>
          <w:szCs w:val="30"/>
        </w:rPr>
      </w:pPr>
    </w:p>
    <w:p w14:paraId="777CA1E6" w14:textId="77777777" w:rsidR="006E396E" w:rsidRDefault="006E396E">
      <w:pPr>
        <w:rPr>
          <w:rFonts w:ascii="Source Sans Pro" w:hAnsi="Source Sans Pro"/>
          <w:b/>
          <w:sz w:val="30"/>
          <w:szCs w:val="30"/>
        </w:rPr>
      </w:pPr>
    </w:p>
    <w:p w14:paraId="1D73C237" w14:textId="5BADAA60" w:rsidR="005D2C9B" w:rsidRPr="005C5A7F" w:rsidRDefault="00000000">
      <w:pPr>
        <w:rPr>
          <w:rFonts w:ascii="Source Sans Pro" w:hAnsi="Source Sans Pro"/>
          <w:b/>
          <w:sz w:val="30"/>
          <w:szCs w:val="30"/>
        </w:rPr>
      </w:pPr>
      <w:r w:rsidRPr="005C5A7F">
        <w:rPr>
          <w:rFonts w:ascii="Source Sans Pro" w:hAnsi="Source Sans Pro"/>
          <w:b/>
          <w:sz w:val="30"/>
          <w:szCs w:val="30"/>
        </w:rPr>
        <w:lastRenderedPageBreak/>
        <w:t>APPENDIX A: General Links</w:t>
      </w:r>
    </w:p>
    <w:p w14:paraId="7CEE7F89" w14:textId="77777777" w:rsidR="005D2C9B" w:rsidRPr="005C5A7F" w:rsidRDefault="00000000">
      <w:pPr>
        <w:numPr>
          <w:ilvl w:val="0"/>
          <w:numId w:val="105"/>
        </w:numPr>
        <w:spacing w:before="240"/>
        <w:rPr>
          <w:rFonts w:ascii="Source Sans Pro" w:hAnsi="Source Sans Pro"/>
        </w:rPr>
      </w:pPr>
      <w:r w:rsidRPr="005C5A7F">
        <w:rPr>
          <w:rFonts w:ascii="Source Sans Pro" w:hAnsi="Source Sans Pro"/>
          <w:b/>
        </w:rPr>
        <w:t>FEMA Independent Study Courses</w:t>
      </w:r>
    </w:p>
    <w:p w14:paraId="649F9684" w14:textId="77777777" w:rsidR="005D2C9B" w:rsidRPr="005C5A7F" w:rsidRDefault="00000000">
      <w:pPr>
        <w:numPr>
          <w:ilvl w:val="1"/>
          <w:numId w:val="105"/>
        </w:numPr>
        <w:rPr>
          <w:rFonts w:ascii="Source Sans Pro" w:hAnsi="Source Sans Pro"/>
        </w:rPr>
      </w:pPr>
      <w:hyperlink r:id="rId68">
        <w:r w:rsidRPr="005C5A7F">
          <w:rPr>
            <w:rFonts w:ascii="Source Sans Pro" w:hAnsi="Source Sans Pro"/>
            <w:color w:val="1155CC"/>
            <w:u w:val="single"/>
          </w:rPr>
          <w:t>https://training.fema.gov/is/crslist.aspx?lang=en&amp;all=true</w:t>
        </w:r>
      </w:hyperlink>
    </w:p>
    <w:p w14:paraId="595E2795" w14:textId="77777777" w:rsidR="005D2C9B" w:rsidRPr="005C5A7F" w:rsidRDefault="00000000">
      <w:pPr>
        <w:numPr>
          <w:ilvl w:val="0"/>
          <w:numId w:val="105"/>
        </w:numPr>
        <w:rPr>
          <w:rFonts w:ascii="Source Sans Pro" w:hAnsi="Source Sans Pro"/>
          <w:b/>
        </w:rPr>
      </w:pPr>
      <w:r w:rsidRPr="005C5A7F">
        <w:rPr>
          <w:rFonts w:ascii="Source Sans Pro" w:hAnsi="Source Sans Pro"/>
          <w:b/>
        </w:rPr>
        <w:t>Mission Areas and Core Capabilities:</w:t>
      </w:r>
    </w:p>
    <w:p w14:paraId="0C2172F9" w14:textId="77777777" w:rsidR="005D2C9B" w:rsidRPr="005C5A7F" w:rsidRDefault="00000000">
      <w:pPr>
        <w:numPr>
          <w:ilvl w:val="1"/>
          <w:numId w:val="105"/>
        </w:numPr>
        <w:rPr>
          <w:rFonts w:ascii="Source Sans Pro" w:hAnsi="Source Sans Pro"/>
        </w:rPr>
      </w:pPr>
      <w:hyperlink r:id="rId69">
        <w:r w:rsidRPr="005C5A7F">
          <w:rPr>
            <w:rFonts w:ascii="Source Sans Pro" w:hAnsi="Source Sans Pro"/>
            <w:color w:val="1155CC"/>
            <w:u w:val="single"/>
          </w:rPr>
          <w:t>https://www.fema.gov/emergency-managers/national-preparedness/mission-core-capabilities</w:t>
        </w:r>
      </w:hyperlink>
    </w:p>
    <w:p w14:paraId="7A4466E3" w14:textId="77777777" w:rsidR="005D2C9B" w:rsidRPr="005C5A7F" w:rsidRDefault="00000000">
      <w:pPr>
        <w:numPr>
          <w:ilvl w:val="0"/>
          <w:numId w:val="105"/>
        </w:numPr>
        <w:rPr>
          <w:rFonts w:ascii="Source Sans Pro" w:hAnsi="Source Sans Pro"/>
        </w:rPr>
      </w:pPr>
      <w:r w:rsidRPr="005C5A7F">
        <w:rPr>
          <w:rFonts w:ascii="Source Sans Pro" w:hAnsi="Source Sans Pro"/>
          <w:b/>
        </w:rPr>
        <w:t>National Disaster Recovery Framework:</w:t>
      </w:r>
    </w:p>
    <w:p w14:paraId="2D2C07A7" w14:textId="77777777" w:rsidR="005D2C9B" w:rsidRPr="005C5A7F" w:rsidRDefault="00000000">
      <w:pPr>
        <w:numPr>
          <w:ilvl w:val="1"/>
          <w:numId w:val="105"/>
        </w:numPr>
        <w:rPr>
          <w:rFonts w:ascii="Source Sans Pro" w:hAnsi="Source Sans Pro"/>
        </w:rPr>
      </w:pPr>
      <w:hyperlink r:id="rId70">
        <w:r w:rsidRPr="005C5A7F">
          <w:rPr>
            <w:rFonts w:ascii="Source Sans Pro" w:hAnsi="Source Sans Pro"/>
            <w:color w:val="1155CC"/>
            <w:u w:val="single"/>
          </w:rPr>
          <w:t>https://www.fema.gov/sites/default/files/2020-06/national_disaster_recovery_framework_2nd.pdf</w:t>
        </w:r>
      </w:hyperlink>
    </w:p>
    <w:p w14:paraId="0D2E6ECF" w14:textId="77777777" w:rsidR="005D2C9B" w:rsidRPr="005C5A7F" w:rsidRDefault="00000000">
      <w:pPr>
        <w:numPr>
          <w:ilvl w:val="0"/>
          <w:numId w:val="105"/>
        </w:numPr>
        <w:rPr>
          <w:rFonts w:ascii="Source Sans Pro" w:hAnsi="Source Sans Pro"/>
        </w:rPr>
      </w:pPr>
      <w:r w:rsidRPr="005C5A7F">
        <w:rPr>
          <w:rFonts w:ascii="Source Sans Pro" w:hAnsi="Source Sans Pro"/>
          <w:b/>
        </w:rPr>
        <w:t>National Mitigation Framework:</w:t>
      </w:r>
    </w:p>
    <w:p w14:paraId="495DA635" w14:textId="77777777" w:rsidR="005D2C9B" w:rsidRPr="005C5A7F" w:rsidRDefault="00000000">
      <w:pPr>
        <w:numPr>
          <w:ilvl w:val="1"/>
          <w:numId w:val="105"/>
        </w:numPr>
        <w:rPr>
          <w:rFonts w:ascii="Source Sans Pro" w:hAnsi="Source Sans Pro"/>
        </w:rPr>
      </w:pPr>
      <w:hyperlink r:id="rId71" w:anchor=":~:text=The%20National%20Mitigation%20Framework%20establishes%20a%20common%20platform,Framework%20describes%20mitigation%20roles%20across%20the%20whole%20community.">
        <w:r w:rsidRPr="005C5A7F">
          <w:rPr>
            <w:rFonts w:ascii="Source Sans Pro" w:hAnsi="Source Sans Pro"/>
            <w:color w:val="1155CC"/>
            <w:u w:val="single"/>
          </w:rPr>
          <w:t>https://www.fema.gov/sites/default/files/2020-04/National_Mitigation_Framework2nd_june2016.pdf</w:t>
        </w:r>
      </w:hyperlink>
    </w:p>
    <w:p w14:paraId="28BE2323" w14:textId="77777777" w:rsidR="005D2C9B" w:rsidRPr="005C5A7F" w:rsidRDefault="00000000">
      <w:pPr>
        <w:numPr>
          <w:ilvl w:val="0"/>
          <w:numId w:val="105"/>
        </w:numPr>
        <w:rPr>
          <w:rFonts w:ascii="Source Sans Pro" w:hAnsi="Source Sans Pro"/>
        </w:rPr>
      </w:pPr>
      <w:r w:rsidRPr="005C5A7F">
        <w:rPr>
          <w:rFonts w:ascii="Source Sans Pro" w:hAnsi="Source Sans Pro"/>
          <w:b/>
        </w:rPr>
        <w:t>National Preparedness Goal:</w:t>
      </w:r>
    </w:p>
    <w:p w14:paraId="2156AE10" w14:textId="77777777" w:rsidR="005D2C9B" w:rsidRPr="005C5A7F" w:rsidRDefault="00000000">
      <w:pPr>
        <w:numPr>
          <w:ilvl w:val="1"/>
          <w:numId w:val="105"/>
        </w:numPr>
        <w:rPr>
          <w:rFonts w:ascii="Source Sans Pro" w:hAnsi="Source Sans Pro"/>
        </w:rPr>
      </w:pPr>
      <w:hyperlink r:id="rId72">
        <w:r w:rsidRPr="005C5A7F">
          <w:rPr>
            <w:rFonts w:ascii="Source Sans Pro" w:hAnsi="Source Sans Pro"/>
            <w:color w:val="1155CC"/>
            <w:u w:val="single"/>
          </w:rPr>
          <w:t>https://www.fema.gov/sites/default/files/2020-06/national_preparedness_goal_2nd_edition.pdf</w:t>
        </w:r>
      </w:hyperlink>
    </w:p>
    <w:p w14:paraId="15606612" w14:textId="77777777" w:rsidR="005D2C9B" w:rsidRPr="005C5A7F" w:rsidRDefault="00000000">
      <w:pPr>
        <w:numPr>
          <w:ilvl w:val="0"/>
          <w:numId w:val="105"/>
        </w:numPr>
        <w:rPr>
          <w:rFonts w:ascii="Source Sans Pro" w:hAnsi="Source Sans Pro"/>
          <w:b/>
        </w:rPr>
      </w:pPr>
      <w:r w:rsidRPr="005C5A7F">
        <w:rPr>
          <w:rFonts w:ascii="Source Sans Pro" w:hAnsi="Source Sans Pro"/>
          <w:b/>
        </w:rPr>
        <w:t>National Response Framework:</w:t>
      </w:r>
    </w:p>
    <w:p w14:paraId="2E38743E" w14:textId="77777777" w:rsidR="005D2C9B" w:rsidRPr="005C5A7F" w:rsidRDefault="00000000">
      <w:pPr>
        <w:numPr>
          <w:ilvl w:val="1"/>
          <w:numId w:val="105"/>
        </w:numPr>
        <w:rPr>
          <w:rFonts w:ascii="Source Sans Pro" w:hAnsi="Source Sans Pro"/>
        </w:rPr>
      </w:pPr>
      <w:hyperlink r:id="rId73">
        <w:r w:rsidRPr="005C5A7F">
          <w:rPr>
            <w:rFonts w:ascii="Source Sans Pro" w:hAnsi="Source Sans Pro"/>
            <w:color w:val="1155CC"/>
            <w:u w:val="single"/>
          </w:rPr>
          <w:t>https://www.fema.gov/sites/default/files/2020-04/NRF_FINALApproved_2011028.pdf</w:t>
        </w:r>
      </w:hyperlink>
    </w:p>
    <w:p w14:paraId="46D02EBD" w14:textId="77777777" w:rsidR="005D2C9B" w:rsidRPr="005C5A7F" w:rsidRDefault="00000000">
      <w:pPr>
        <w:numPr>
          <w:ilvl w:val="0"/>
          <w:numId w:val="105"/>
        </w:numPr>
        <w:rPr>
          <w:rFonts w:ascii="Source Sans Pro" w:hAnsi="Source Sans Pro"/>
          <w:b/>
        </w:rPr>
      </w:pPr>
      <w:r w:rsidRPr="005C5A7F">
        <w:rPr>
          <w:rFonts w:ascii="Source Sans Pro" w:hAnsi="Source Sans Pro"/>
          <w:b/>
        </w:rPr>
        <w:t>National Incident Management System:</w:t>
      </w:r>
    </w:p>
    <w:p w14:paraId="3B9DD5B0" w14:textId="77777777" w:rsidR="005D2C9B" w:rsidRPr="005C5A7F" w:rsidRDefault="00000000">
      <w:pPr>
        <w:numPr>
          <w:ilvl w:val="1"/>
          <w:numId w:val="105"/>
        </w:numPr>
        <w:rPr>
          <w:rFonts w:ascii="Source Sans Pro" w:hAnsi="Source Sans Pro"/>
        </w:rPr>
      </w:pPr>
      <w:hyperlink r:id="rId74">
        <w:r w:rsidRPr="005C5A7F">
          <w:rPr>
            <w:rFonts w:ascii="Source Sans Pro" w:hAnsi="Source Sans Pro"/>
            <w:color w:val="1155CC"/>
            <w:u w:val="single"/>
          </w:rPr>
          <w:t>https://www.fema.gov/emergency-managers/nims</w:t>
        </w:r>
      </w:hyperlink>
    </w:p>
    <w:p w14:paraId="311B904A" w14:textId="77777777" w:rsidR="005D2C9B" w:rsidRPr="005C5A7F" w:rsidRDefault="00000000">
      <w:pPr>
        <w:numPr>
          <w:ilvl w:val="0"/>
          <w:numId w:val="24"/>
        </w:numPr>
        <w:rPr>
          <w:rFonts w:ascii="Source Sans Pro" w:hAnsi="Source Sans Pro"/>
          <w:b/>
        </w:rPr>
      </w:pPr>
      <w:r w:rsidRPr="005C5A7F">
        <w:rPr>
          <w:rFonts w:ascii="Source Sans Pro" w:hAnsi="Source Sans Pro"/>
          <w:b/>
        </w:rPr>
        <w:t>Practitioners:</w:t>
      </w:r>
    </w:p>
    <w:p w14:paraId="097B2813" w14:textId="77777777" w:rsidR="005D2C9B" w:rsidRPr="005C5A7F" w:rsidRDefault="00000000">
      <w:pPr>
        <w:numPr>
          <w:ilvl w:val="1"/>
          <w:numId w:val="24"/>
        </w:numPr>
        <w:rPr>
          <w:rFonts w:ascii="Source Sans Pro" w:hAnsi="Source Sans Pro"/>
        </w:rPr>
      </w:pPr>
      <w:hyperlink r:id="rId75">
        <w:r w:rsidRPr="005C5A7F">
          <w:rPr>
            <w:rFonts w:ascii="Source Sans Pro" w:hAnsi="Source Sans Pro"/>
            <w:color w:val="1155CC"/>
            <w:u w:val="single"/>
          </w:rPr>
          <w:t>https://www.fema.gov/emergency-managers/practitioners</w:t>
        </w:r>
      </w:hyperlink>
      <w:r w:rsidRPr="005C5A7F">
        <w:rPr>
          <w:rFonts w:ascii="Source Sans Pro" w:hAnsi="Source Sans Pro"/>
        </w:rPr>
        <w:t xml:space="preserve"> </w:t>
      </w:r>
    </w:p>
    <w:p w14:paraId="54BD156D" w14:textId="77777777" w:rsidR="005D2C9B" w:rsidRPr="005C5A7F" w:rsidRDefault="00000000">
      <w:pPr>
        <w:numPr>
          <w:ilvl w:val="0"/>
          <w:numId w:val="28"/>
        </w:numPr>
        <w:rPr>
          <w:rFonts w:ascii="Source Sans Pro" w:hAnsi="Source Sans Pro"/>
          <w:b/>
        </w:rPr>
      </w:pPr>
      <w:r w:rsidRPr="005C5A7F">
        <w:rPr>
          <w:rFonts w:ascii="Source Sans Pro" w:hAnsi="Source Sans Pro"/>
          <w:b/>
        </w:rPr>
        <w:t>Recovery Resources:</w:t>
      </w:r>
    </w:p>
    <w:p w14:paraId="74EBDD19" w14:textId="77777777" w:rsidR="005D2C9B" w:rsidRPr="005C5A7F" w:rsidRDefault="00000000">
      <w:pPr>
        <w:numPr>
          <w:ilvl w:val="1"/>
          <w:numId w:val="28"/>
        </w:numPr>
        <w:spacing w:after="240"/>
        <w:rPr>
          <w:rFonts w:ascii="Source Sans Pro" w:hAnsi="Source Sans Pro"/>
        </w:rPr>
      </w:pPr>
      <w:hyperlink r:id="rId76">
        <w:r w:rsidRPr="005C5A7F">
          <w:rPr>
            <w:rFonts w:ascii="Source Sans Pro" w:hAnsi="Source Sans Pro"/>
            <w:color w:val="1155CC"/>
            <w:u w:val="single"/>
          </w:rPr>
          <w:t>https://www.fema.gov/emergency-managers/practitioners/recovery-resources</w:t>
        </w:r>
      </w:hyperlink>
      <w:r w:rsidRPr="005C5A7F">
        <w:rPr>
          <w:rFonts w:ascii="Source Sans Pro" w:hAnsi="Source Sans Pro"/>
        </w:rPr>
        <w:t xml:space="preserve"> </w:t>
      </w:r>
    </w:p>
    <w:p w14:paraId="178DF482" w14:textId="77777777" w:rsidR="005D2C9B" w:rsidRPr="005C5A7F" w:rsidRDefault="005D2C9B">
      <w:pPr>
        <w:rPr>
          <w:rFonts w:ascii="Source Sans Pro" w:hAnsi="Source Sans Pro"/>
          <w:sz w:val="28"/>
          <w:szCs w:val="28"/>
          <w:u w:val="single"/>
        </w:rPr>
      </w:pPr>
    </w:p>
    <w:p w14:paraId="3BE9CC69" w14:textId="77777777" w:rsidR="005D2C9B" w:rsidRPr="005C5A7F" w:rsidRDefault="005D2C9B">
      <w:pPr>
        <w:rPr>
          <w:rFonts w:ascii="Source Sans Pro" w:hAnsi="Source Sans Pro"/>
          <w:sz w:val="28"/>
          <w:szCs w:val="28"/>
          <w:u w:val="single"/>
        </w:rPr>
      </w:pPr>
    </w:p>
    <w:p w14:paraId="13539FEE" w14:textId="77777777" w:rsidR="005D2C9B" w:rsidRPr="005C5A7F" w:rsidRDefault="005D2C9B">
      <w:pPr>
        <w:rPr>
          <w:rFonts w:ascii="Source Sans Pro" w:hAnsi="Source Sans Pro"/>
          <w:sz w:val="28"/>
          <w:szCs w:val="28"/>
          <w:u w:val="single"/>
        </w:rPr>
      </w:pPr>
    </w:p>
    <w:p w14:paraId="0A2B2164" w14:textId="77777777" w:rsidR="005D2C9B" w:rsidRPr="005C5A7F" w:rsidRDefault="005D2C9B">
      <w:pPr>
        <w:rPr>
          <w:rFonts w:ascii="Source Sans Pro" w:hAnsi="Source Sans Pro"/>
          <w:sz w:val="28"/>
          <w:szCs w:val="28"/>
          <w:u w:val="single"/>
        </w:rPr>
      </w:pPr>
    </w:p>
    <w:p w14:paraId="33ACA816" w14:textId="77777777" w:rsidR="005D2C9B" w:rsidRPr="005C5A7F" w:rsidRDefault="005D2C9B">
      <w:pPr>
        <w:rPr>
          <w:rFonts w:ascii="Source Sans Pro" w:hAnsi="Source Sans Pro"/>
          <w:sz w:val="28"/>
          <w:szCs w:val="28"/>
          <w:u w:val="single"/>
        </w:rPr>
      </w:pPr>
    </w:p>
    <w:p w14:paraId="01B914A9" w14:textId="77777777" w:rsidR="005D2C9B" w:rsidRPr="005C5A7F" w:rsidRDefault="005D2C9B">
      <w:pPr>
        <w:rPr>
          <w:rFonts w:ascii="Source Sans Pro" w:hAnsi="Source Sans Pro"/>
          <w:sz w:val="28"/>
          <w:szCs w:val="28"/>
          <w:u w:val="single"/>
        </w:rPr>
      </w:pPr>
    </w:p>
    <w:p w14:paraId="345A4181" w14:textId="77777777" w:rsidR="005D2C9B" w:rsidRPr="005C5A7F" w:rsidRDefault="005D2C9B">
      <w:pPr>
        <w:rPr>
          <w:rFonts w:ascii="Source Sans Pro" w:hAnsi="Source Sans Pro"/>
          <w:sz w:val="28"/>
          <w:szCs w:val="28"/>
          <w:u w:val="single"/>
        </w:rPr>
      </w:pPr>
    </w:p>
    <w:p w14:paraId="058FCEDB" w14:textId="77777777" w:rsidR="005D2C9B" w:rsidRPr="005C5A7F" w:rsidRDefault="005D2C9B">
      <w:pPr>
        <w:rPr>
          <w:rFonts w:ascii="Source Sans Pro" w:hAnsi="Source Sans Pro"/>
          <w:sz w:val="28"/>
          <w:szCs w:val="28"/>
          <w:u w:val="single"/>
        </w:rPr>
      </w:pPr>
    </w:p>
    <w:p w14:paraId="76F95085" w14:textId="77777777" w:rsidR="00EB63AE" w:rsidRDefault="00EB63AE">
      <w:pPr>
        <w:rPr>
          <w:rFonts w:ascii="Source Sans Pro" w:hAnsi="Source Sans Pro"/>
          <w:b/>
          <w:sz w:val="32"/>
          <w:szCs w:val="32"/>
        </w:rPr>
      </w:pPr>
    </w:p>
    <w:p w14:paraId="044939E9" w14:textId="77777777" w:rsidR="00EB63AE" w:rsidRDefault="00EB63AE">
      <w:pPr>
        <w:rPr>
          <w:rFonts w:ascii="Source Sans Pro" w:hAnsi="Source Sans Pro"/>
          <w:b/>
          <w:sz w:val="32"/>
          <w:szCs w:val="32"/>
        </w:rPr>
      </w:pPr>
    </w:p>
    <w:p w14:paraId="00CEF927" w14:textId="77777777" w:rsidR="00EB63AE" w:rsidRDefault="00EB63AE">
      <w:pPr>
        <w:rPr>
          <w:rFonts w:ascii="Source Sans Pro" w:hAnsi="Source Sans Pro"/>
          <w:b/>
          <w:sz w:val="32"/>
          <w:szCs w:val="32"/>
        </w:rPr>
      </w:pPr>
    </w:p>
    <w:p w14:paraId="68EEAAB5" w14:textId="77777777" w:rsidR="00EB63AE" w:rsidRDefault="00EB63AE">
      <w:pPr>
        <w:rPr>
          <w:rFonts w:ascii="Source Sans Pro" w:hAnsi="Source Sans Pro"/>
          <w:b/>
          <w:sz w:val="32"/>
          <w:szCs w:val="32"/>
        </w:rPr>
      </w:pPr>
    </w:p>
    <w:p w14:paraId="78FF5BA1" w14:textId="1F39012C" w:rsidR="005D2C9B" w:rsidRPr="005C5A7F" w:rsidRDefault="00000000">
      <w:pPr>
        <w:rPr>
          <w:rFonts w:ascii="Source Sans Pro" w:hAnsi="Source Sans Pro"/>
          <w:b/>
          <w:sz w:val="32"/>
          <w:szCs w:val="32"/>
        </w:rPr>
      </w:pPr>
      <w:r w:rsidRPr="005C5A7F">
        <w:rPr>
          <w:rFonts w:ascii="Source Sans Pro" w:hAnsi="Source Sans Pro"/>
          <w:b/>
          <w:sz w:val="32"/>
          <w:szCs w:val="32"/>
        </w:rPr>
        <w:lastRenderedPageBreak/>
        <w:t>APPENDIX B: Warning Message Templates</w:t>
      </w:r>
    </w:p>
    <w:p w14:paraId="776B38E7" w14:textId="77777777" w:rsidR="005D2C9B" w:rsidRDefault="00000000">
      <w:pPr>
        <w:rPr>
          <w:rFonts w:ascii="Source Sans Pro" w:hAnsi="Source Sans Pro"/>
          <w:b/>
        </w:rPr>
      </w:pPr>
      <w:r w:rsidRPr="005C5A7F">
        <w:rPr>
          <w:rFonts w:ascii="Source Sans Pro" w:hAnsi="Source Sans Pro"/>
          <w:b/>
          <w:noProof/>
        </w:rPr>
        <w:drawing>
          <wp:inline distT="114300" distB="114300" distL="114300" distR="114300" wp14:anchorId="1C78ABBB" wp14:editId="5C60DC9B">
            <wp:extent cx="3090863" cy="550653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7"/>
                    <a:srcRect/>
                    <a:stretch>
                      <a:fillRect/>
                    </a:stretch>
                  </pic:blipFill>
                  <pic:spPr>
                    <a:xfrm>
                      <a:off x="0" y="0"/>
                      <a:ext cx="3090863" cy="5506537"/>
                    </a:xfrm>
                    <a:prstGeom prst="rect">
                      <a:avLst/>
                    </a:prstGeom>
                    <a:ln/>
                  </pic:spPr>
                </pic:pic>
              </a:graphicData>
            </a:graphic>
          </wp:inline>
        </w:drawing>
      </w:r>
      <w:r w:rsidRPr="005C5A7F">
        <w:rPr>
          <w:rFonts w:ascii="Source Sans Pro" w:hAnsi="Source Sans Pro"/>
          <w:b/>
          <w:noProof/>
        </w:rPr>
        <w:drawing>
          <wp:inline distT="114300" distB="114300" distL="114300" distR="114300" wp14:anchorId="0AFBFE94" wp14:editId="00622632">
            <wp:extent cx="2443163" cy="523017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8"/>
                    <a:srcRect/>
                    <a:stretch>
                      <a:fillRect/>
                    </a:stretch>
                  </pic:blipFill>
                  <pic:spPr>
                    <a:xfrm>
                      <a:off x="0" y="0"/>
                      <a:ext cx="2443163" cy="5230178"/>
                    </a:xfrm>
                    <a:prstGeom prst="rect">
                      <a:avLst/>
                    </a:prstGeom>
                    <a:ln/>
                  </pic:spPr>
                </pic:pic>
              </a:graphicData>
            </a:graphic>
          </wp:inline>
        </w:drawing>
      </w:r>
    </w:p>
    <w:p w14:paraId="5F4A7D03" w14:textId="77777777" w:rsidR="00881684" w:rsidRDefault="00881684">
      <w:pPr>
        <w:rPr>
          <w:rFonts w:ascii="Source Sans Pro" w:hAnsi="Source Sans Pro"/>
          <w:b/>
        </w:rPr>
      </w:pPr>
    </w:p>
    <w:p w14:paraId="7C0C51E1" w14:textId="77777777" w:rsidR="00881684" w:rsidRPr="005C5A7F" w:rsidRDefault="00881684">
      <w:pPr>
        <w:rPr>
          <w:rFonts w:ascii="Source Sans Pro" w:hAnsi="Source Sans Pro"/>
          <w:b/>
        </w:rPr>
      </w:pPr>
    </w:p>
    <w:p w14:paraId="6772FB37" w14:textId="77777777" w:rsidR="005D2C9B" w:rsidRDefault="00000000">
      <w:pPr>
        <w:rPr>
          <w:rFonts w:ascii="Source Sans Pro" w:hAnsi="Source Sans Pro"/>
          <w:b/>
          <w:sz w:val="32"/>
          <w:szCs w:val="32"/>
        </w:rPr>
      </w:pPr>
      <w:r w:rsidRPr="005C5A7F">
        <w:rPr>
          <w:rFonts w:ascii="Source Sans Pro" w:hAnsi="Source Sans Pro"/>
        </w:rPr>
        <w:br w:type="page"/>
      </w:r>
      <w:r w:rsidRPr="005C5A7F">
        <w:rPr>
          <w:rFonts w:ascii="Source Sans Pro" w:hAnsi="Source Sans Pro"/>
          <w:b/>
          <w:sz w:val="32"/>
          <w:szCs w:val="32"/>
        </w:rPr>
        <w:lastRenderedPageBreak/>
        <w:t>Appendix C: Community Contact Information Template</w:t>
      </w:r>
    </w:p>
    <w:p w14:paraId="08A8CE80" w14:textId="77777777" w:rsidR="00EB63AE" w:rsidRDefault="00EB63AE">
      <w:pPr>
        <w:rPr>
          <w:rFonts w:ascii="Source Sans Pro" w:hAnsi="Source Sans Pro"/>
          <w:b/>
          <w:sz w:val="32"/>
          <w:szCs w:val="32"/>
        </w:rPr>
      </w:pPr>
    </w:p>
    <w:tbl>
      <w:tblPr>
        <w:tblStyle w:val="TableGrid"/>
        <w:tblW w:w="9990" w:type="dxa"/>
        <w:tblInd w:w="-365" w:type="dxa"/>
        <w:tblLook w:val="04A0" w:firstRow="1" w:lastRow="0" w:firstColumn="1" w:lastColumn="0" w:noHBand="0" w:noVBand="1"/>
      </w:tblPr>
      <w:tblGrid>
        <w:gridCol w:w="1914"/>
        <w:gridCol w:w="1484"/>
        <w:gridCol w:w="1491"/>
        <w:gridCol w:w="1485"/>
        <w:gridCol w:w="1729"/>
        <w:gridCol w:w="1887"/>
      </w:tblGrid>
      <w:tr w:rsidR="00881684" w14:paraId="770929AD" w14:textId="38E895FD" w:rsidTr="00881684">
        <w:tc>
          <w:tcPr>
            <w:tcW w:w="1914" w:type="dxa"/>
            <w:shd w:val="clear" w:color="auto" w:fill="FFDD4B"/>
          </w:tcPr>
          <w:p w14:paraId="1739E67F" w14:textId="63546AD5" w:rsidR="00EB63AE" w:rsidRPr="006E7299" w:rsidRDefault="00EB63AE">
            <w:pPr>
              <w:rPr>
                <w:rFonts w:ascii="Source Sans Pro" w:hAnsi="Source Sans Pro"/>
                <w:bCs/>
              </w:rPr>
            </w:pPr>
            <w:r w:rsidRPr="006E7299">
              <w:rPr>
                <w:rFonts w:ascii="Source Sans Pro" w:hAnsi="Source Sans Pro"/>
                <w:bCs/>
              </w:rPr>
              <w:t>Name of Business/Org</w:t>
            </w:r>
            <w:r w:rsidR="00881684" w:rsidRPr="006E7299">
              <w:rPr>
                <w:rFonts w:ascii="Source Sans Pro" w:hAnsi="Source Sans Pro"/>
                <w:bCs/>
              </w:rPr>
              <w:t>/</w:t>
            </w:r>
            <w:r w:rsidR="00881684" w:rsidRPr="006E7299">
              <w:rPr>
                <w:rFonts w:ascii="Source Sans Pro" w:hAnsi="Source Sans Pro"/>
                <w:bCs/>
              </w:rPr>
              <w:br/>
              <w:t>Community</w:t>
            </w:r>
            <w:r w:rsidR="00881684" w:rsidRPr="006E7299">
              <w:rPr>
                <w:rFonts w:ascii="Source Sans Pro" w:hAnsi="Source Sans Pro"/>
                <w:bCs/>
              </w:rPr>
              <w:br/>
              <w:t>Partner</w:t>
            </w:r>
          </w:p>
        </w:tc>
        <w:tc>
          <w:tcPr>
            <w:tcW w:w="1484" w:type="dxa"/>
            <w:shd w:val="clear" w:color="auto" w:fill="FFDD4B"/>
          </w:tcPr>
          <w:p w14:paraId="234C5A2C" w14:textId="343404BF" w:rsidR="00EB63AE" w:rsidRPr="006E7299" w:rsidRDefault="00881684">
            <w:pPr>
              <w:rPr>
                <w:rFonts w:ascii="Source Sans Pro" w:hAnsi="Source Sans Pro"/>
                <w:bCs/>
              </w:rPr>
            </w:pPr>
            <w:r w:rsidRPr="006E7299">
              <w:rPr>
                <w:rFonts w:ascii="Source Sans Pro" w:hAnsi="Source Sans Pro"/>
                <w:bCs/>
              </w:rPr>
              <w:t>Primary</w:t>
            </w:r>
            <w:r w:rsidRPr="006E7299">
              <w:rPr>
                <w:rFonts w:ascii="Source Sans Pro" w:hAnsi="Source Sans Pro"/>
                <w:bCs/>
              </w:rPr>
              <w:br/>
            </w:r>
            <w:r w:rsidR="00EB63AE" w:rsidRPr="006E7299">
              <w:rPr>
                <w:rFonts w:ascii="Source Sans Pro" w:hAnsi="Source Sans Pro"/>
                <w:bCs/>
              </w:rPr>
              <w:t>Point- of- Contact Name &amp; Position</w:t>
            </w:r>
          </w:p>
        </w:tc>
        <w:tc>
          <w:tcPr>
            <w:tcW w:w="1491" w:type="dxa"/>
            <w:shd w:val="clear" w:color="auto" w:fill="FFDD4B"/>
          </w:tcPr>
          <w:p w14:paraId="0EFFABFC" w14:textId="3B32E438" w:rsidR="00EB63AE" w:rsidRPr="006E7299" w:rsidRDefault="00881684">
            <w:pPr>
              <w:rPr>
                <w:rFonts w:ascii="Source Sans Pro" w:hAnsi="Source Sans Pro"/>
                <w:bCs/>
              </w:rPr>
            </w:pPr>
            <w:r w:rsidRPr="006E7299">
              <w:rPr>
                <w:rFonts w:ascii="Source Sans Pro" w:hAnsi="Source Sans Pro"/>
                <w:bCs/>
              </w:rPr>
              <w:t>Primary</w:t>
            </w:r>
            <w:r w:rsidRPr="006E7299">
              <w:rPr>
                <w:rFonts w:ascii="Source Sans Pro" w:hAnsi="Source Sans Pro"/>
                <w:bCs/>
              </w:rPr>
              <w:br/>
            </w:r>
            <w:r w:rsidR="00EB63AE" w:rsidRPr="006E7299">
              <w:rPr>
                <w:rFonts w:ascii="Source Sans Pro" w:hAnsi="Source Sans Pro"/>
                <w:bCs/>
              </w:rPr>
              <w:t>Email</w:t>
            </w:r>
            <w:r w:rsidR="00EB63AE" w:rsidRPr="006E7299">
              <w:rPr>
                <w:rFonts w:ascii="Source Sans Pro" w:hAnsi="Source Sans Pro"/>
                <w:bCs/>
              </w:rPr>
              <w:br/>
              <w:t>Office phone</w:t>
            </w:r>
            <w:r w:rsidR="00EB63AE" w:rsidRPr="006E7299">
              <w:rPr>
                <w:rFonts w:ascii="Source Sans Pro" w:hAnsi="Source Sans Pro"/>
                <w:bCs/>
              </w:rPr>
              <w:br/>
              <w:t>Office cell</w:t>
            </w:r>
            <w:r w:rsidR="00EB63AE" w:rsidRPr="006E7299">
              <w:rPr>
                <w:rFonts w:ascii="Source Sans Pro" w:hAnsi="Source Sans Pro"/>
                <w:bCs/>
              </w:rPr>
              <w:br/>
              <w:t>Personal cell</w:t>
            </w:r>
          </w:p>
        </w:tc>
        <w:tc>
          <w:tcPr>
            <w:tcW w:w="1485" w:type="dxa"/>
            <w:shd w:val="clear" w:color="auto" w:fill="CCFF66"/>
          </w:tcPr>
          <w:p w14:paraId="0175907B" w14:textId="5730464B" w:rsidR="00EB63AE" w:rsidRPr="006E7299" w:rsidRDefault="00881684">
            <w:pPr>
              <w:rPr>
                <w:rFonts w:ascii="Source Sans Pro" w:hAnsi="Source Sans Pro"/>
                <w:bCs/>
                <w:sz w:val="32"/>
                <w:szCs w:val="32"/>
              </w:rPr>
            </w:pPr>
            <w:r w:rsidRPr="006E7299">
              <w:rPr>
                <w:rFonts w:ascii="Source Sans Pro" w:hAnsi="Source Sans Pro"/>
                <w:bCs/>
              </w:rPr>
              <w:t>Secondary</w:t>
            </w:r>
            <w:r w:rsidR="00EB63AE" w:rsidRPr="006E7299">
              <w:rPr>
                <w:rFonts w:ascii="Source Sans Pro" w:hAnsi="Source Sans Pro"/>
                <w:bCs/>
              </w:rPr>
              <w:t xml:space="preserve"> Point- of- Contact Name &amp; Position</w:t>
            </w:r>
            <w:r w:rsidR="00EB63AE" w:rsidRPr="006E7299">
              <w:rPr>
                <w:rFonts w:ascii="Source Sans Pro" w:hAnsi="Source Sans Pro"/>
                <w:bCs/>
                <w:sz w:val="32"/>
                <w:szCs w:val="32"/>
              </w:rPr>
              <w:t xml:space="preserve"> </w:t>
            </w:r>
          </w:p>
        </w:tc>
        <w:tc>
          <w:tcPr>
            <w:tcW w:w="1729" w:type="dxa"/>
            <w:shd w:val="clear" w:color="auto" w:fill="CCFF66"/>
          </w:tcPr>
          <w:p w14:paraId="16347F6D" w14:textId="53E56380" w:rsidR="00EB63AE" w:rsidRPr="006E7299" w:rsidRDefault="00881684">
            <w:pPr>
              <w:rPr>
                <w:rFonts w:ascii="Source Sans Pro" w:hAnsi="Source Sans Pro"/>
                <w:bCs/>
              </w:rPr>
            </w:pPr>
            <w:r w:rsidRPr="006E7299">
              <w:rPr>
                <w:rFonts w:ascii="Source Sans Pro" w:hAnsi="Source Sans Pro"/>
                <w:bCs/>
              </w:rPr>
              <w:t>Secondary</w:t>
            </w:r>
            <w:r w:rsidR="00EB63AE" w:rsidRPr="006E7299">
              <w:rPr>
                <w:rFonts w:ascii="Source Sans Pro" w:hAnsi="Source Sans Pro"/>
                <w:bCs/>
              </w:rPr>
              <w:br/>
              <w:t>Email</w:t>
            </w:r>
            <w:r w:rsidR="00EB63AE" w:rsidRPr="006E7299">
              <w:rPr>
                <w:rFonts w:ascii="Source Sans Pro" w:hAnsi="Source Sans Pro"/>
                <w:bCs/>
              </w:rPr>
              <w:br/>
              <w:t>Office phone</w:t>
            </w:r>
            <w:r w:rsidR="00EB63AE" w:rsidRPr="006E7299">
              <w:rPr>
                <w:rFonts w:ascii="Source Sans Pro" w:hAnsi="Source Sans Pro"/>
                <w:bCs/>
              </w:rPr>
              <w:br/>
              <w:t>Office cell</w:t>
            </w:r>
            <w:r w:rsidR="00EB63AE" w:rsidRPr="006E7299">
              <w:rPr>
                <w:rFonts w:ascii="Source Sans Pro" w:hAnsi="Source Sans Pro"/>
                <w:bCs/>
              </w:rPr>
              <w:br/>
              <w:t>Personal cell</w:t>
            </w:r>
          </w:p>
        </w:tc>
        <w:tc>
          <w:tcPr>
            <w:tcW w:w="1887" w:type="dxa"/>
            <w:shd w:val="clear" w:color="auto" w:fill="FFDD4B"/>
          </w:tcPr>
          <w:p w14:paraId="4DCED3AA" w14:textId="3E6F53BC" w:rsidR="00EB63AE" w:rsidRPr="006E7299" w:rsidRDefault="00EB63AE">
            <w:pPr>
              <w:rPr>
                <w:rFonts w:ascii="Source Sans Pro" w:hAnsi="Source Sans Pro"/>
                <w:bCs/>
              </w:rPr>
            </w:pPr>
            <w:r w:rsidRPr="006E7299">
              <w:rPr>
                <w:rFonts w:ascii="Source Sans Pro" w:hAnsi="Source Sans Pro"/>
                <w:bCs/>
              </w:rPr>
              <w:t xml:space="preserve">Other </w:t>
            </w:r>
            <w:r w:rsidR="00E445BC" w:rsidRPr="006E7299">
              <w:rPr>
                <w:rFonts w:ascii="Source Sans Pro" w:hAnsi="Source Sans Pro"/>
                <w:bCs/>
              </w:rPr>
              <w:t xml:space="preserve">Pertinent </w:t>
            </w:r>
            <w:r w:rsidRPr="006E7299">
              <w:rPr>
                <w:rFonts w:ascii="Source Sans Pro" w:hAnsi="Source Sans Pro"/>
                <w:bCs/>
              </w:rPr>
              <w:t>Information</w:t>
            </w:r>
            <w:r w:rsidR="00881684" w:rsidRPr="006E7299">
              <w:rPr>
                <w:rFonts w:ascii="Source Sans Pro" w:hAnsi="Source Sans Pro"/>
                <w:bCs/>
              </w:rPr>
              <w:br/>
              <w:t>(e.g., home address, site location, etc.)</w:t>
            </w:r>
            <w:r w:rsidR="00E445BC" w:rsidRPr="006E7299">
              <w:rPr>
                <w:rFonts w:ascii="Source Sans Pro" w:hAnsi="Source Sans Pro"/>
                <w:bCs/>
              </w:rPr>
              <w:br/>
            </w:r>
          </w:p>
        </w:tc>
      </w:tr>
      <w:tr w:rsidR="00881684" w14:paraId="15FF2355" w14:textId="129B08E9" w:rsidTr="00881684">
        <w:trPr>
          <w:trHeight w:val="576"/>
        </w:trPr>
        <w:tc>
          <w:tcPr>
            <w:tcW w:w="1914" w:type="dxa"/>
            <w:shd w:val="clear" w:color="auto" w:fill="D9D9D9" w:themeFill="background1" w:themeFillShade="D9"/>
          </w:tcPr>
          <w:p w14:paraId="3590B637" w14:textId="41FECB69" w:rsidR="00EB63AE" w:rsidRPr="00881684" w:rsidRDefault="007B636F">
            <w:pPr>
              <w:rPr>
                <w:rFonts w:ascii="Source Sans Pro" w:hAnsi="Source Sans Pro"/>
                <w:b/>
              </w:rPr>
            </w:pPr>
            <w:r>
              <w:rPr>
                <w:rFonts w:ascii="Source Sans Pro" w:hAnsi="Source Sans Pro"/>
                <w:b/>
              </w:rPr>
              <w:t xml:space="preserve">                                        </w:t>
            </w:r>
          </w:p>
        </w:tc>
        <w:tc>
          <w:tcPr>
            <w:tcW w:w="1484" w:type="dxa"/>
            <w:shd w:val="clear" w:color="auto" w:fill="D9D9D9" w:themeFill="background1" w:themeFillShade="D9"/>
          </w:tcPr>
          <w:p w14:paraId="0BAB2E7B" w14:textId="39952C1F" w:rsidR="00EB63AE" w:rsidRPr="00881684" w:rsidRDefault="007B636F">
            <w:pPr>
              <w:rPr>
                <w:rFonts w:ascii="Source Sans Pro" w:hAnsi="Source Sans Pro"/>
                <w:b/>
              </w:rPr>
            </w:pPr>
            <w:r>
              <w:rPr>
                <w:rFonts w:ascii="Source Sans Pro" w:hAnsi="Source Sans Pro"/>
                <w:b/>
              </w:rPr>
              <w:t xml:space="preserve">                      </w:t>
            </w:r>
          </w:p>
        </w:tc>
        <w:tc>
          <w:tcPr>
            <w:tcW w:w="1491" w:type="dxa"/>
            <w:shd w:val="clear" w:color="auto" w:fill="D9D9D9" w:themeFill="background1" w:themeFillShade="D9"/>
          </w:tcPr>
          <w:p w14:paraId="70B74F78" w14:textId="77777777" w:rsidR="00EB63AE" w:rsidRPr="00881684" w:rsidRDefault="00EB63AE">
            <w:pPr>
              <w:rPr>
                <w:rFonts w:ascii="Source Sans Pro" w:hAnsi="Source Sans Pro"/>
                <w:b/>
              </w:rPr>
            </w:pPr>
          </w:p>
        </w:tc>
        <w:tc>
          <w:tcPr>
            <w:tcW w:w="1485" w:type="dxa"/>
            <w:shd w:val="clear" w:color="auto" w:fill="D9D9D9" w:themeFill="background1" w:themeFillShade="D9"/>
          </w:tcPr>
          <w:p w14:paraId="4370A4D5" w14:textId="77777777" w:rsidR="00EB63AE" w:rsidRPr="00881684" w:rsidRDefault="00EB63AE">
            <w:pPr>
              <w:rPr>
                <w:rFonts w:ascii="Source Sans Pro" w:hAnsi="Source Sans Pro"/>
                <w:b/>
              </w:rPr>
            </w:pPr>
          </w:p>
        </w:tc>
        <w:tc>
          <w:tcPr>
            <w:tcW w:w="1729" w:type="dxa"/>
            <w:shd w:val="clear" w:color="auto" w:fill="D9D9D9" w:themeFill="background1" w:themeFillShade="D9"/>
          </w:tcPr>
          <w:p w14:paraId="53704B21" w14:textId="77777777" w:rsidR="00EB63AE" w:rsidRPr="00881684" w:rsidRDefault="00EB63AE">
            <w:pPr>
              <w:rPr>
                <w:rFonts w:ascii="Source Sans Pro" w:hAnsi="Source Sans Pro"/>
                <w:b/>
              </w:rPr>
            </w:pPr>
          </w:p>
        </w:tc>
        <w:tc>
          <w:tcPr>
            <w:tcW w:w="1887" w:type="dxa"/>
            <w:shd w:val="clear" w:color="auto" w:fill="D9D9D9" w:themeFill="background1" w:themeFillShade="D9"/>
          </w:tcPr>
          <w:p w14:paraId="60B1988D" w14:textId="77777777" w:rsidR="00EB63AE" w:rsidRPr="00881684" w:rsidRDefault="00EB63AE">
            <w:pPr>
              <w:rPr>
                <w:rFonts w:ascii="Source Sans Pro" w:hAnsi="Source Sans Pro"/>
                <w:b/>
              </w:rPr>
            </w:pPr>
          </w:p>
        </w:tc>
      </w:tr>
      <w:tr w:rsidR="00881684" w14:paraId="1E85AEDB" w14:textId="1836451F" w:rsidTr="00881684">
        <w:trPr>
          <w:trHeight w:val="576"/>
        </w:trPr>
        <w:tc>
          <w:tcPr>
            <w:tcW w:w="1914" w:type="dxa"/>
          </w:tcPr>
          <w:p w14:paraId="77FB2E65" w14:textId="77777777" w:rsidR="00EB63AE" w:rsidRPr="00881684" w:rsidRDefault="00EB63AE">
            <w:pPr>
              <w:rPr>
                <w:rFonts w:ascii="Source Sans Pro" w:hAnsi="Source Sans Pro"/>
                <w:b/>
              </w:rPr>
            </w:pPr>
          </w:p>
        </w:tc>
        <w:tc>
          <w:tcPr>
            <w:tcW w:w="1484" w:type="dxa"/>
          </w:tcPr>
          <w:p w14:paraId="7A2FD392" w14:textId="77777777" w:rsidR="00EB63AE" w:rsidRPr="00881684" w:rsidRDefault="00EB63AE">
            <w:pPr>
              <w:rPr>
                <w:rFonts w:ascii="Source Sans Pro" w:hAnsi="Source Sans Pro"/>
                <w:b/>
              </w:rPr>
            </w:pPr>
          </w:p>
        </w:tc>
        <w:tc>
          <w:tcPr>
            <w:tcW w:w="1491" w:type="dxa"/>
          </w:tcPr>
          <w:p w14:paraId="4EDA8B83" w14:textId="77777777" w:rsidR="00EB63AE" w:rsidRPr="00881684" w:rsidRDefault="00EB63AE">
            <w:pPr>
              <w:rPr>
                <w:rFonts w:ascii="Source Sans Pro" w:hAnsi="Source Sans Pro"/>
                <w:b/>
              </w:rPr>
            </w:pPr>
          </w:p>
        </w:tc>
        <w:tc>
          <w:tcPr>
            <w:tcW w:w="1485" w:type="dxa"/>
          </w:tcPr>
          <w:p w14:paraId="3127018C" w14:textId="77777777" w:rsidR="00EB63AE" w:rsidRPr="00881684" w:rsidRDefault="00EB63AE">
            <w:pPr>
              <w:rPr>
                <w:rFonts w:ascii="Source Sans Pro" w:hAnsi="Source Sans Pro"/>
                <w:b/>
              </w:rPr>
            </w:pPr>
          </w:p>
        </w:tc>
        <w:tc>
          <w:tcPr>
            <w:tcW w:w="1729" w:type="dxa"/>
          </w:tcPr>
          <w:p w14:paraId="40733359" w14:textId="77777777" w:rsidR="00EB63AE" w:rsidRPr="00881684" w:rsidRDefault="00EB63AE">
            <w:pPr>
              <w:rPr>
                <w:rFonts w:ascii="Source Sans Pro" w:hAnsi="Source Sans Pro"/>
                <w:b/>
              </w:rPr>
            </w:pPr>
          </w:p>
        </w:tc>
        <w:tc>
          <w:tcPr>
            <w:tcW w:w="1887" w:type="dxa"/>
          </w:tcPr>
          <w:p w14:paraId="75067F50" w14:textId="77777777" w:rsidR="00EB63AE" w:rsidRPr="00881684" w:rsidRDefault="00EB63AE">
            <w:pPr>
              <w:rPr>
                <w:rFonts w:ascii="Source Sans Pro" w:hAnsi="Source Sans Pro"/>
                <w:b/>
              </w:rPr>
            </w:pPr>
          </w:p>
        </w:tc>
      </w:tr>
      <w:tr w:rsidR="00881684" w14:paraId="365C09B3" w14:textId="154F2417" w:rsidTr="00881684">
        <w:trPr>
          <w:trHeight w:val="576"/>
        </w:trPr>
        <w:tc>
          <w:tcPr>
            <w:tcW w:w="1914" w:type="dxa"/>
            <w:shd w:val="clear" w:color="auto" w:fill="D9D9D9" w:themeFill="background1" w:themeFillShade="D9"/>
          </w:tcPr>
          <w:p w14:paraId="0991D304" w14:textId="77777777" w:rsidR="00EB63AE" w:rsidRPr="00881684" w:rsidRDefault="00EB63AE">
            <w:pPr>
              <w:rPr>
                <w:rFonts w:ascii="Source Sans Pro" w:hAnsi="Source Sans Pro"/>
                <w:b/>
              </w:rPr>
            </w:pPr>
          </w:p>
        </w:tc>
        <w:tc>
          <w:tcPr>
            <w:tcW w:w="1484" w:type="dxa"/>
            <w:shd w:val="clear" w:color="auto" w:fill="D9D9D9" w:themeFill="background1" w:themeFillShade="D9"/>
          </w:tcPr>
          <w:p w14:paraId="3A58F08F" w14:textId="77777777" w:rsidR="00EB63AE" w:rsidRPr="00881684" w:rsidRDefault="00EB63AE">
            <w:pPr>
              <w:rPr>
                <w:rFonts w:ascii="Source Sans Pro" w:hAnsi="Source Sans Pro"/>
                <w:b/>
              </w:rPr>
            </w:pPr>
          </w:p>
        </w:tc>
        <w:tc>
          <w:tcPr>
            <w:tcW w:w="1491" w:type="dxa"/>
            <w:shd w:val="clear" w:color="auto" w:fill="D9D9D9" w:themeFill="background1" w:themeFillShade="D9"/>
          </w:tcPr>
          <w:p w14:paraId="13F42BAA" w14:textId="77777777" w:rsidR="00EB63AE" w:rsidRPr="00881684" w:rsidRDefault="00EB63AE">
            <w:pPr>
              <w:rPr>
                <w:rFonts w:ascii="Source Sans Pro" w:hAnsi="Source Sans Pro"/>
                <w:b/>
              </w:rPr>
            </w:pPr>
          </w:p>
        </w:tc>
        <w:tc>
          <w:tcPr>
            <w:tcW w:w="1485" w:type="dxa"/>
            <w:shd w:val="clear" w:color="auto" w:fill="D9D9D9" w:themeFill="background1" w:themeFillShade="D9"/>
          </w:tcPr>
          <w:p w14:paraId="193BD621" w14:textId="77777777" w:rsidR="00EB63AE" w:rsidRPr="00881684" w:rsidRDefault="00EB63AE">
            <w:pPr>
              <w:rPr>
                <w:rFonts w:ascii="Source Sans Pro" w:hAnsi="Source Sans Pro"/>
                <w:b/>
              </w:rPr>
            </w:pPr>
          </w:p>
        </w:tc>
        <w:tc>
          <w:tcPr>
            <w:tcW w:w="1729" w:type="dxa"/>
            <w:shd w:val="clear" w:color="auto" w:fill="D9D9D9" w:themeFill="background1" w:themeFillShade="D9"/>
          </w:tcPr>
          <w:p w14:paraId="279265E7" w14:textId="77777777" w:rsidR="00EB63AE" w:rsidRPr="00881684" w:rsidRDefault="00EB63AE">
            <w:pPr>
              <w:rPr>
                <w:rFonts w:ascii="Source Sans Pro" w:hAnsi="Source Sans Pro"/>
                <w:b/>
              </w:rPr>
            </w:pPr>
          </w:p>
        </w:tc>
        <w:tc>
          <w:tcPr>
            <w:tcW w:w="1887" w:type="dxa"/>
            <w:shd w:val="clear" w:color="auto" w:fill="D9D9D9" w:themeFill="background1" w:themeFillShade="D9"/>
          </w:tcPr>
          <w:p w14:paraId="18283BEF" w14:textId="77777777" w:rsidR="00EB63AE" w:rsidRPr="00881684" w:rsidRDefault="00EB63AE">
            <w:pPr>
              <w:rPr>
                <w:rFonts w:ascii="Source Sans Pro" w:hAnsi="Source Sans Pro"/>
                <w:b/>
              </w:rPr>
            </w:pPr>
          </w:p>
        </w:tc>
      </w:tr>
      <w:tr w:rsidR="00881684" w14:paraId="45FEC53E" w14:textId="5A8FEE6E" w:rsidTr="00881684">
        <w:trPr>
          <w:trHeight w:val="576"/>
        </w:trPr>
        <w:tc>
          <w:tcPr>
            <w:tcW w:w="1914" w:type="dxa"/>
          </w:tcPr>
          <w:p w14:paraId="03ECF1C2" w14:textId="77777777" w:rsidR="00EB63AE" w:rsidRPr="00881684" w:rsidRDefault="00EB63AE">
            <w:pPr>
              <w:rPr>
                <w:rFonts w:ascii="Source Sans Pro" w:hAnsi="Source Sans Pro"/>
                <w:b/>
              </w:rPr>
            </w:pPr>
          </w:p>
        </w:tc>
        <w:tc>
          <w:tcPr>
            <w:tcW w:w="1484" w:type="dxa"/>
          </w:tcPr>
          <w:p w14:paraId="3403537A" w14:textId="77777777" w:rsidR="00EB63AE" w:rsidRPr="00881684" w:rsidRDefault="00EB63AE">
            <w:pPr>
              <w:rPr>
                <w:rFonts w:ascii="Source Sans Pro" w:hAnsi="Source Sans Pro"/>
                <w:b/>
              </w:rPr>
            </w:pPr>
          </w:p>
        </w:tc>
        <w:tc>
          <w:tcPr>
            <w:tcW w:w="1491" w:type="dxa"/>
          </w:tcPr>
          <w:p w14:paraId="4CA7B7B0" w14:textId="77777777" w:rsidR="00EB63AE" w:rsidRPr="00881684" w:rsidRDefault="00EB63AE">
            <w:pPr>
              <w:rPr>
                <w:rFonts w:ascii="Source Sans Pro" w:hAnsi="Source Sans Pro"/>
                <w:b/>
              </w:rPr>
            </w:pPr>
          </w:p>
        </w:tc>
        <w:tc>
          <w:tcPr>
            <w:tcW w:w="1485" w:type="dxa"/>
          </w:tcPr>
          <w:p w14:paraId="593EABC9" w14:textId="77777777" w:rsidR="00EB63AE" w:rsidRPr="00881684" w:rsidRDefault="00EB63AE">
            <w:pPr>
              <w:rPr>
                <w:rFonts w:ascii="Source Sans Pro" w:hAnsi="Source Sans Pro"/>
                <w:b/>
              </w:rPr>
            </w:pPr>
          </w:p>
        </w:tc>
        <w:tc>
          <w:tcPr>
            <w:tcW w:w="1729" w:type="dxa"/>
          </w:tcPr>
          <w:p w14:paraId="5451177C" w14:textId="77777777" w:rsidR="00EB63AE" w:rsidRPr="00881684" w:rsidRDefault="00EB63AE">
            <w:pPr>
              <w:rPr>
                <w:rFonts w:ascii="Source Sans Pro" w:hAnsi="Source Sans Pro"/>
                <w:b/>
              </w:rPr>
            </w:pPr>
          </w:p>
        </w:tc>
        <w:tc>
          <w:tcPr>
            <w:tcW w:w="1887" w:type="dxa"/>
          </w:tcPr>
          <w:p w14:paraId="5EBACB0D" w14:textId="77777777" w:rsidR="00EB63AE" w:rsidRPr="00881684" w:rsidRDefault="00EB63AE">
            <w:pPr>
              <w:rPr>
                <w:rFonts w:ascii="Source Sans Pro" w:hAnsi="Source Sans Pro"/>
                <w:b/>
              </w:rPr>
            </w:pPr>
          </w:p>
        </w:tc>
      </w:tr>
      <w:tr w:rsidR="00881684" w14:paraId="451E52AF" w14:textId="3F0C8A70" w:rsidTr="00881684">
        <w:trPr>
          <w:trHeight w:val="576"/>
        </w:trPr>
        <w:tc>
          <w:tcPr>
            <w:tcW w:w="1914" w:type="dxa"/>
            <w:shd w:val="clear" w:color="auto" w:fill="D9D9D9" w:themeFill="background1" w:themeFillShade="D9"/>
          </w:tcPr>
          <w:p w14:paraId="59E1A327" w14:textId="77777777" w:rsidR="00EB63AE" w:rsidRPr="00881684" w:rsidRDefault="00EB63AE">
            <w:pPr>
              <w:rPr>
                <w:rFonts w:ascii="Source Sans Pro" w:hAnsi="Source Sans Pro"/>
                <w:b/>
              </w:rPr>
            </w:pPr>
          </w:p>
        </w:tc>
        <w:tc>
          <w:tcPr>
            <w:tcW w:w="1484" w:type="dxa"/>
            <w:shd w:val="clear" w:color="auto" w:fill="D9D9D9" w:themeFill="background1" w:themeFillShade="D9"/>
          </w:tcPr>
          <w:p w14:paraId="403D01E2" w14:textId="77777777" w:rsidR="00EB63AE" w:rsidRPr="00881684" w:rsidRDefault="00EB63AE">
            <w:pPr>
              <w:rPr>
                <w:rFonts w:ascii="Source Sans Pro" w:hAnsi="Source Sans Pro"/>
                <w:b/>
              </w:rPr>
            </w:pPr>
          </w:p>
        </w:tc>
        <w:tc>
          <w:tcPr>
            <w:tcW w:w="1491" w:type="dxa"/>
            <w:shd w:val="clear" w:color="auto" w:fill="D9D9D9" w:themeFill="background1" w:themeFillShade="D9"/>
          </w:tcPr>
          <w:p w14:paraId="237D4D25" w14:textId="77777777" w:rsidR="00EB63AE" w:rsidRPr="00881684" w:rsidRDefault="00EB63AE">
            <w:pPr>
              <w:rPr>
                <w:rFonts w:ascii="Source Sans Pro" w:hAnsi="Source Sans Pro"/>
                <w:b/>
              </w:rPr>
            </w:pPr>
          </w:p>
        </w:tc>
        <w:tc>
          <w:tcPr>
            <w:tcW w:w="1485" w:type="dxa"/>
            <w:shd w:val="clear" w:color="auto" w:fill="D9D9D9" w:themeFill="background1" w:themeFillShade="D9"/>
          </w:tcPr>
          <w:p w14:paraId="19055C09" w14:textId="77777777" w:rsidR="00EB63AE" w:rsidRPr="00881684" w:rsidRDefault="00EB63AE">
            <w:pPr>
              <w:rPr>
                <w:rFonts w:ascii="Source Sans Pro" w:hAnsi="Source Sans Pro"/>
                <w:b/>
              </w:rPr>
            </w:pPr>
          </w:p>
        </w:tc>
        <w:tc>
          <w:tcPr>
            <w:tcW w:w="1729" w:type="dxa"/>
            <w:shd w:val="clear" w:color="auto" w:fill="D9D9D9" w:themeFill="background1" w:themeFillShade="D9"/>
          </w:tcPr>
          <w:p w14:paraId="7DA885B4" w14:textId="77777777" w:rsidR="00EB63AE" w:rsidRPr="00881684" w:rsidRDefault="00EB63AE">
            <w:pPr>
              <w:rPr>
                <w:rFonts w:ascii="Source Sans Pro" w:hAnsi="Source Sans Pro"/>
                <w:b/>
              </w:rPr>
            </w:pPr>
          </w:p>
        </w:tc>
        <w:tc>
          <w:tcPr>
            <w:tcW w:w="1887" w:type="dxa"/>
            <w:shd w:val="clear" w:color="auto" w:fill="D9D9D9" w:themeFill="background1" w:themeFillShade="D9"/>
          </w:tcPr>
          <w:p w14:paraId="5F27C6EC" w14:textId="77777777" w:rsidR="00EB63AE" w:rsidRPr="00881684" w:rsidRDefault="00EB63AE">
            <w:pPr>
              <w:rPr>
                <w:rFonts w:ascii="Source Sans Pro" w:hAnsi="Source Sans Pro"/>
                <w:b/>
              </w:rPr>
            </w:pPr>
          </w:p>
        </w:tc>
      </w:tr>
      <w:tr w:rsidR="00881684" w14:paraId="2825C7AC" w14:textId="14073C94" w:rsidTr="00881684">
        <w:trPr>
          <w:trHeight w:val="576"/>
        </w:trPr>
        <w:tc>
          <w:tcPr>
            <w:tcW w:w="1914" w:type="dxa"/>
          </w:tcPr>
          <w:p w14:paraId="3756ED00" w14:textId="77777777" w:rsidR="00EB63AE" w:rsidRPr="00881684" w:rsidRDefault="00EB63AE">
            <w:pPr>
              <w:rPr>
                <w:rFonts w:ascii="Source Sans Pro" w:hAnsi="Source Sans Pro"/>
                <w:b/>
              </w:rPr>
            </w:pPr>
          </w:p>
        </w:tc>
        <w:tc>
          <w:tcPr>
            <w:tcW w:w="1484" w:type="dxa"/>
          </w:tcPr>
          <w:p w14:paraId="1CCEE248" w14:textId="77777777" w:rsidR="00EB63AE" w:rsidRPr="00881684" w:rsidRDefault="00EB63AE">
            <w:pPr>
              <w:rPr>
                <w:rFonts w:ascii="Source Sans Pro" w:hAnsi="Source Sans Pro"/>
                <w:b/>
              </w:rPr>
            </w:pPr>
          </w:p>
        </w:tc>
        <w:tc>
          <w:tcPr>
            <w:tcW w:w="1491" w:type="dxa"/>
          </w:tcPr>
          <w:p w14:paraId="6C3988D8" w14:textId="77777777" w:rsidR="00EB63AE" w:rsidRPr="00881684" w:rsidRDefault="00EB63AE">
            <w:pPr>
              <w:rPr>
                <w:rFonts w:ascii="Source Sans Pro" w:hAnsi="Source Sans Pro"/>
                <w:b/>
              </w:rPr>
            </w:pPr>
          </w:p>
        </w:tc>
        <w:tc>
          <w:tcPr>
            <w:tcW w:w="1485" w:type="dxa"/>
          </w:tcPr>
          <w:p w14:paraId="7643B4FC" w14:textId="77777777" w:rsidR="00EB63AE" w:rsidRPr="00881684" w:rsidRDefault="00EB63AE">
            <w:pPr>
              <w:rPr>
                <w:rFonts w:ascii="Source Sans Pro" w:hAnsi="Source Sans Pro"/>
                <w:b/>
              </w:rPr>
            </w:pPr>
          </w:p>
        </w:tc>
        <w:tc>
          <w:tcPr>
            <w:tcW w:w="1729" w:type="dxa"/>
          </w:tcPr>
          <w:p w14:paraId="1E8324C1" w14:textId="77777777" w:rsidR="00EB63AE" w:rsidRPr="00881684" w:rsidRDefault="00EB63AE">
            <w:pPr>
              <w:rPr>
                <w:rFonts w:ascii="Source Sans Pro" w:hAnsi="Source Sans Pro"/>
                <w:b/>
              </w:rPr>
            </w:pPr>
          </w:p>
        </w:tc>
        <w:tc>
          <w:tcPr>
            <w:tcW w:w="1887" w:type="dxa"/>
          </w:tcPr>
          <w:p w14:paraId="74ABC25E" w14:textId="77777777" w:rsidR="00EB63AE" w:rsidRPr="00881684" w:rsidRDefault="00EB63AE">
            <w:pPr>
              <w:rPr>
                <w:rFonts w:ascii="Source Sans Pro" w:hAnsi="Source Sans Pro"/>
                <w:b/>
              </w:rPr>
            </w:pPr>
          </w:p>
        </w:tc>
      </w:tr>
      <w:tr w:rsidR="00881684" w14:paraId="565C8942" w14:textId="7C4C90B9" w:rsidTr="00881684">
        <w:trPr>
          <w:trHeight w:val="576"/>
        </w:trPr>
        <w:tc>
          <w:tcPr>
            <w:tcW w:w="1914" w:type="dxa"/>
            <w:shd w:val="clear" w:color="auto" w:fill="D9D9D9" w:themeFill="background1" w:themeFillShade="D9"/>
          </w:tcPr>
          <w:p w14:paraId="4C69D6DE" w14:textId="77777777" w:rsidR="00EB63AE" w:rsidRPr="00881684" w:rsidRDefault="00EB63AE">
            <w:pPr>
              <w:rPr>
                <w:rFonts w:ascii="Source Sans Pro" w:hAnsi="Source Sans Pro"/>
                <w:b/>
              </w:rPr>
            </w:pPr>
          </w:p>
        </w:tc>
        <w:tc>
          <w:tcPr>
            <w:tcW w:w="1484" w:type="dxa"/>
            <w:shd w:val="clear" w:color="auto" w:fill="D9D9D9" w:themeFill="background1" w:themeFillShade="D9"/>
          </w:tcPr>
          <w:p w14:paraId="1364E422" w14:textId="77777777" w:rsidR="00EB63AE" w:rsidRPr="00881684" w:rsidRDefault="00EB63AE">
            <w:pPr>
              <w:rPr>
                <w:rFonts w:ascii="Source Sans Pro" w:hAnsi="Source Sans Pro"/>
                <w:b/>
              </w:rPr>
            </w:pPr>
          </w:p>
        </w:tc>
        <w:tc>
          <w:tcPr>
            <w:tcW w:w="1491" w:type="dxa"/>
            <w:shd w:val="clear" w:color="auto" w:fill="D9D9D9" w:themeFill="background1" w:themeFillShade="D9"/>
          </w:tcPr>
          <w:p w14:paraId="691F24DD" w14:textId="77777777" w:rsidR="00EB63AE" w:rsidRPr="00881684" w:rsidRDefault="00EB63AE">
            <w:pPr>
              <w:rPr>
                <w:rFonts w:ascii="Source Sans Pro" w:hAnsi="Source Sans Pro"/>
                <w:b/>
              </w:rPr>
            </w:pPr>
          </w:p>
        </w:tc>
        <w:tc>
          <w:tcPr>
            <w:tcW w:w="1485" w:type="dxa"/>
            <w:shd w:val="clear" w:color="auto" w:fill="D9D9D9" w:themeFill="background1" w:themeFillShade="D9"/>
          </w:tcPr>
          <w:p w14:paraId="6AD626B9" w14:textId="77777777" w:rsidR="00EB63AE" w:rsidRPr="00881684" w:rsidRDefault="00EB63AE">
            <w:pPr>
              <w:rPr>
                <w:rFonts w:ascii="Source Sans Pro" w:hAnsi="Source Sans Pro"/>
                <w:b/>
              </w:rPr>
            </w:pPr>
          </w:p>
        </w:tc>
        <w:tc>
          <w:tcPr>
            <w:tcW w:w="1729" w:type="dxa"/>
            <w:shd w:val="clear" w:color="auto" w:fill="D9D9D9" w:themeFill="background1" w:themeFillShade="D9"/>
          </w:tcPr>
          <w:p w14:paraId="34986B63" w14:textId="77777777" w:rsidR="00EB63AE" w:rsidRPr="00881684" w:rsidRDefault="00EB63AE">
            <w:pPr>
              <w:rPr>
                <w:rFonts w:ascii="Source Sans Pro" w:hAnsi="Source Sans Pro"/>
                <w:b/>
              </w:rPr>
            </w:pPr>
          </w:p>
        </w:tc>
        <w:tc>
          <w:tcPr>
            <w:tcW w:w="1887" w:type="dxa"/>
            <w:shd w:val="clear" w:color="auto" w:fill="D9D9D9" w:themeFill="background1" w:themeFillShade="D9"/>
          </w:tcPr>
          <w:p w14:paraId="2058FDB9" w14:textId="77777777" w:rsidR="00EB63AE" w:rsidRPr="00881684" w:rsidRDefault="00EB63AE">
            <w:pPr>
              <w:rPr>
                <w:rFonts w:ascii="Source Sans Pro" w:hAnsi="Source Sans Pro"/>
                <w:b/>
              </w:rPr>
            </w:pPr>
          </w:p>
        </w:tc>
      </w:tr>
      <w:tr w:rsidR="00881684" w14:paraId="321179FF" w14:textId="110A6712" w:rsidTr="00881684">
        <w:trPr>
          <w:trHeight w:val="576"/>
        </w:trPr>
        <w:tc>
          <w:tcPr>
            <w:tcW w:w="1914" w:type="dxa"/>
          </w:tcPr>
          <w:p w14:paraId="370A9014" w14:textId="77777777" w:rsidR="00EB63AE" w:rsidRPr="00881684" w:rsidRDefault="00EB63AE">
            <w:pPr>
              <w:rPr>
                <w:rFonts w:ascii="Source Sans Pro" w:hAnsi="Source Sans Pro"/>
                <w:b/>
              </w:rPr>
            </w:pPr>
          </w:p>
        </w:tc>
        <w:tc>
          <w:tcPr>
            <w:tcW w:w="1484" w:type="dxa"/>
          </w:tcPr>
          <w:p w14:paraId="2B4626B5" w14:textId="77777777" w:rsidR="00EB63AE" w:rsidRPr="00881684" w:rsidRDefault="00EB63AE">
            <w:pPr>
              <w:rPr>
                <w:rFonts w:ascii="Source Sans Pro" w:hAnsi="Source Sans Pro"/>
                <w:b/>
              </w:rPr>
            </w:pPr>
          </w:p>
        </w:tc>
        <w:tc>
          <w:tcPr>
            <w:tcW w:w="1491" w:type="dxa"/>
          </w:tcPr>
          <w:p w14:paraId="059B8593" w14:textId="77777777" w:rsidR="00EB63AE" w:rsidRPr="00881684" w:rsidRDefault="00EB63AE">
            <w:pPr>
              <w:rPr>
                <w:rFonts w:ascii="Source Sans Pro" w:hAnsi="Source Sans Pro"/>
                <w:b/>
              </w:rPr>
            </w:pPr>
          </w:p>
        </w:tc>
        <w:tc>
          <w:tcPr>
            <w:tcW w:w="1485" w:type="dxa"/>
          </w:tcPr>
          <w:p w14:paraId="3A601AA4" w14:textId="77777777" w:rsidR="00EB63AE" w:rsidRPr="00881684" w:rsidRDefault="00EB63AE">
            <w:pPr>
              <w:rPr>
                <w:rFonts w:ascii="Source Sans Pro" w:hAnsi="Source Sans Pro"/>
                <w:b/>
              </w:rPr>
            </w:pPr>
          </w:p>
        </w:tc>
        <w:tc>
          <w:tcPr>
            <w:tcW w:w="1729" w:type="dxa"/>
          </w:tcPr>
          <w:p w14:paraId="13EACEF0" w14:textId="77777777" w:rsidR="00EB63AE" w:rsidRPr="00881684" w:rsidRDefault="00EB63AE">
            <w:pPr>
              <w:rPr>
                <w:rFonts w:ascii="Source Sans Pro" w:hAnsi="Source Sans Pro"/>
                <w:b/>
              </w:rPr>
            </w:pPr>
          </w:p>
        </w:tc>
        <w:tc>
          <w:tcPr>
            <w:tcW w:w="1887" w:type="dxa"/>
          </w:tcPr>
          <w:p w14:paraId="5720CE3E" w14:textId="77777777" w:rsidR="00EB63AE" w:rsidRPr="00881684" w:rsidRDefault="00EB63AE">
            <w:pPr>
              <w:rPr>
                <w:rFonts w:ascii="Source Sans Pro" w:hAnsi="Source Sans Pro"/>
                <w:b/>
              </w:rPr>
            </w:pPr>
          </w:p>
        </w:tc>
      </w:tr>
      <w:tr w:rsidR="00881684" w14:paraId="52A11332" w14:textId="2094FCEA" w:rsidTr="00881684">
        <w:trPr>
          <w:trHeight w:val="576"/>
        </w:trPr>
        <w:tc>
          <w:tcPr>
            <w:tcW w:w="1914" w:type="dxa"/>
            <w:shd w:val="clear" w:color="auto" w:fill="D9D9D9" w:themeFill="background1" w:themeFillShade="D9"/>
          </w:tcPr>
          <w:p w14:paraId="6381F6F0" w14:textId="77777777" w:rsidR="00EB63AE" w:rsidRPr="00881684" w:rsidRDefault="00EB63AE">
            <w:pPr>
              <w:rPr>
                <w:rFonts w:ascii="Source Sans Pro" w:hAnsi="Source Sans Pro"/>
                <w:b/>
              </w:rPr>
            </w:pPr>
          </w:p>
        </w:tc>
        <w:tc>
          <w:tcPr>
            <w:tcW w:w="1484" w:type="dxa"/>
            <w:shd w:val="clear" w:color="auto" w:fill="D9D9D9" w:themeFill="background1" w:themeFillShade="D9"/>
          </w:tcPr>
          <w:p w14:paraId="0BEB4416" w14:textId="77777777" w:rsidR="00EB63AE" w:rsidRPr="00881684" w:rsidRDefault="00EB63AE">
            <w:pPr>
              <w:rPr>
                <w:rFonts w:ascii="Source Sans Pro" w:hAnsi="Source Sans Pro"/>
                <w:b/>
              </w:rPr>
            </w:pPr>
          </w:p>
        </w:tc>
        <w:tc>
          <w:tcPr>
            <w:tcW w:w="1491" w:type="dxa"/>
            <w:shd w:val="clear" w:color="auto" w:fill="D9D9D9" w:themeFill="background1" w:themeFillShade="D9"/>
          </w:tcPr>
          <w:p w14:paraId="17B7DFA6" w14:textId="77777777" w:rsidR="00EB63AE" w:rsidRPr="00881684" w:rsidRDefault="00EB63AE">
            <w:pPr>
              <w:rPr>
                <w:rFonts w:ascii="Source Sans Pro" w:hAnsi="Source Sans Pro"/>
                <w:b/>
              </w:rPr>
            </w:pPr>
          </w:p>
        </w:tc>
        <w:tc>
          <w:tcPr>
            <w:tcW w:w="1485" w:type="dxa"/>
            <w:shd w:val="clear" w:color="auto" w:fill="D9D9D9" w:themeFill="background1" w:themeFillShade="D9"/>
          </w:tcPr>
          <w:p w14:paraId="040BA7B8" w14:textId="77777777" w:rsidR="00EB63AE" w:rsidRPr="00881684" w:rsidRDefault="00EB63AE">
            <w:pPr>
              <w:rPr>
                <w:rFonts w:ascii="Source Sans Pro" w:hAnsi="Source Sans Pro"/>
                <w:b/>
              </w:rPr>
            </w:pPr>
          </w:p>
        </w:tc>
        <w:tc>
          <w:tcPr>
            <w:tcW w:w="1729" w:type="dxa"/>
            <w:shd w:val="clear" w:color="auto" w:fill="D9D9D9" w:themeFill="background1" w:themeFillShade="D9"/>
          </w:tcPr>
          <w:p w14:paraId="4E2DEB1A" w14:textId="77777777" w:rsidR="00EB63AE" w:rsidRPr="00881684" w:rsidRDefault="00EB63AE">
            <w:pPr>
              <w:rPr>
                <w:rFonts w:ascii="Source Sans Pro" w:hAnsi="Source Sans Pro"/>
                <w:b/>
              </w:rPr>
            </w:pPr>
          </w:p>
        </w:tc>
        <w:tc>
          <w:tcPr>
            <w:tcW w:w="1887" w:type="dxa"/>
            <w:shd w:val="clear" w:color="auto" w:fill="D9D9D9" w:themeFill="background1" w:themeFillShade="D9"/>
          </w:tcPr>
          <w:p w14:paraId="0EB74F10" w14:textId="77777777" w:rsidR="00EB63AE" w:rsidRPr="00881684" w:rsidRDefault="00EB63AE">
            <w:pPr>
              <w:rPr>
                <w:rFonts w:ascii="Source Sans Pro" w:hAnsi="Source Sans Pro"/>
                <w:b/>
              </w:rPr>
            </w:pPr>
          </w:p>
        </w:tc>
      </w:tr>
      <w:tr w:rsidR="00881684" w14:paraId="49F037D9" w14:textId="2960D92D" w:rsidTr="00881684">
        <w:trPr>
          <w:trHeight w:val="576"/>
        </w:trPr>
        <w:tc>
          <w:tcPr>
            <w:tcW w:w="1914" w:type="dxa"/>
          </w:tcPr>
          <w:p w14:paraId="086A3B56" w14:textId="77777777" w:rsidR="00EB63AE" w:rsidRPr="00881684" w:rsidRDefault="00EB63AE">
            <w:pPr>
              <w:rPr>
                <w:rFonts w:ascii="Source Sans Pro" w:hAnsi="Source Sans Pro"/>
                <w:b/>
              </w:rPr>
            </w:pPr>
          </w:p>
        </w:tc>
        <w:tc>
          <w:tcPr>
            <w:tcW w:w="1484" w:type="dxa"/>
          </w:tcPr>
          <w:p w14:paraId="6E73015F" w14:textId="77777777" w:rsidR="00EB63AE" w:rsidRPr="00881684" w:rsidRDefault="00EB63AE">
            <w:pPr>
              <w:rPr>
                <w:rFonts w:ascii="Source Sans Pro" w:hAnsi="Source Sans Pro"/>
                <w:b/>
              </w:rPr>
            </w:pPr>
          </w:p>
        </w:tc>
        <w:tc>
          <w:tcPr>
            <w:tcW w:w="1491" w:type="dxa"/>
          </w:tcPr>
          <w:p w14:paraId="59B0E4AF" w14:textId="77777777" w:rsidR="00EB63AE" w:rsidRPr="00881684" w:rsidRDefault="00EB63AE">
            <w:pPr>
              <w:rPr>
                <w:rFonts w:ascii="Source Sans Pro" w:hAnsi="Source Sans Pro"/>
                <w:b/>
              </w:rPr>
            </w:pPr>
          </w:p>
        </w:tc>
        <w:tc>
          <w:tcPr>
            <w:tcW w:w="1485" w:type="dxa"/>
          </w:tcPr>
          <w:p w14:paraId="7241EC6E" w14:textId="77777777" w:rsidR="00EB63AE" w:rsidRPr="00881684" w:rsidRDefault="00EB63AE">
            <w:pPr>
              <w:rPr>
                <w:rFonts w:ascii="Source Sans Pro" w:hAnsi="Source Sans Pro"/>
                <w:b/>
              </w:rPr>
            </w:pPr>
          </w:p>
        </w:tc>
        <w:tc>
          <w:tcPr>
            <w:tcW w:w="1729" w:type="dxa"/>
          </w:tcPr>
          <w:p w14:paraId="66183683" w14:textId="77777777" w:rsidR="00EB63AE" w:rsidRPr="00881684" w:rsidRDefault="00EB63AE">
            <w:pPr>
              <w:rPr>
                <w:rFonts w:ascii="Source Sans Pro" w:hAnsi="Source Sans Pro"/>
                <w:b/>
              </w:rPr>
            </w:pPr>
          </w:p>
        </w:tc>
        <w:tc>
          <w:tcPr>
            <w:tcW w:w="1887" w:type="dxa"/>
          </w:tcPr>
          <w:p w14:paraId="03786E51" w14:textId="77777777" w:rsidR="00EB63AE" w:rsidRPr="00881684" w:rsidRDefault="00EB63AE">
            <w:pPr>
              <w:rPr>
                <w:rFonts w:ascii="Source Sans Pro" w:hAnsi="Source Sans Pro"/>
                <w:b/>
              </w:rPr>
            </w:pPr>
          </w:p>
        </w:tc>
      </w:tr>
      <w:tr w:rsidR="00881684" w14:paraId="62577435" w14:textId="3E2CBA2B" w:rsidTr="00881684">
        <w:trPr>
          <w:trHeight w:val="576"/>
        </w:trPr>
        <w:tc>
          <w:tcPr>
            <w:tcW w:w="1914" w:type="dxa"/>
            <w:shd w:val="clear" w:color="auto" w:fill="D9D9D9" w:themeFill="background1" w:themeFillShade="D9"/>
          </w:tcPr>
          <w:p w14:paraId="1F9B6E21" w14:textId="77777777" w:rsidR="00EB63AE" w:rsidRPr="00881684" w:rsidRDefault="00EB63AE">
            <w:pPr>
              <w:rPr>
                <w:rFonts w:ascii="Source Sans Pro" w:hAnsi="Source Sans Pro"/>
                <w:b/>
              </w:rPr>
            </w:pPr>
          </w:p>
        </w:tc>
        <w:tc>
          <w:tcPr>
            <w:tcW w:w="1484" w:type="dxa"/>
            <w:shd w:val="clear" w:color="auto" w:fill="D9D9D9" w:themeFill="background1" w:themeFillShade="D9"/>
          </w:tcPr>
          <w:p w14:paraId="28DCA9DA" w14:textId="77777777" w:rsidR="00EB63AE" w:rsidRPr="00881684" w:rsidRDefault="00EB63AE">
            <w:pPr>
              <w:rPr>
                <w:rFonts w:ascii="Source Sans Pro" w:hAnsi="Source Sans Pro"/>
                <w:b/>
              </w:rPr>
            </w:pPr>
          </w:p>
        </w:tc>
        <w:tc>
          <w:tcPr>
            <w:tcW w:w="1491" w:type="dxa"/>
            <w:shd w:val="clear" w:color="auto" w:fill="D9D9D9" w:themeFill="background1" w:themeFillShade="D9"/>
          </w:tcPr>
          <w:p w14:paraId="4F69E350" w14:textId="77777777" w:rsidR="00EB63AE" w:rsidRPr="00881684" w:rsidRDefault="00EB63AE">
            <w:pPr>
              <w:rPr>
                <w:rFonts w:ascii="Source Sans Pro" w:hAnsi="Source Sans Pro"/>
                <w:b/>
              </w:rPr>
            </w:pPr>
          </w:p>
        </w:tc>
        <w:tc>
          <w:tcPr>
            <w:tcW w:w="1485" w:type="dxa"/>
            <w:shd w:val="clear" w:color="auto" w:fill="D9D9D9" w:themeFill="background1" w:themeFillShade="D9"/>
          </w:tcPr>
          <w:p w14:paraId="2C4263DB" w14:textId="77777777" w:rsidR="00EB63AE" w:rsidRPr="00881684" w:rsidRDefault="00EB63AE">
            <w:pPr>
              <w:rPr>
                <w:rFonts w:ascii="Source Sans Pro" w:hAnsi="Source Sans Pro"/>
                <w:b/>
              </w:rPr>
            </w:pPr>
          </w:p>
        </w:tc>
        <w:tc>
          <w:tcPr>
            <w:tcW w:w="1729" w:type="dxa"/>
            <w:shd w:val="clear" w:color="auto" w:fill="D9D9D9" w:themeFill="background1" w:themeFillShade="D9"/>
          </w:tcPr>
          <w:p w14:paraId="09FDA2B3" w14:textId="77777777" w:rsidR="00EB63AE" w:rsidRPr="00881684" w:rsidRDefault="00EB63AE">
            <w:pPr>
              <w:rPr>
                <w:rFonts w:ascii="Source Sans Pro" w:hAnsi="Source Sans Pro"/>
                <w:b/>
              </w:rPr>
            </w:pPr>
          </w:p>
        </w:tc>
        <w:tc>
          <w:tcPr>
            <w:tcW w:w="1887" w:type="dxa"/>
            <w:shd w:val="clear" w:color="auto" w:fill="D9D9D9" w:themeFill="background1" w:themeFillShade="D9"/>
          </w:tcPr>
          <w:p w14:paraId="54EEEBEC" w14:textId="77777777" w:rsidR="00EB63AE" w:rsidRPr="00881684" w:rsidRDefault="00EB63AE">
            <w:pPr>
              <w:rPr>
                <w:rFonts w:ascii="Source Sans Pro" w:hAnsi="Source Sans Pro"/>
                <w:b/>
              </w:rPr>
            </w:pPr>
          </w:p>
        </w:tc>
      </w:tr>
      <w:tr w:rsidR="00881684" w14:paraId="450A618C" w14:textId="6CDD9094" w:rsidTr="00881684">
        <w:trPr>
          <w:trHeight w:val="576"/>
        </w:trPr>
        <w:tc>
          <w:tcPr>
            <w:tcW w:w="1914" w:type="dxa"/>
          </w:tcPr>
          <w:p w14:paraId="50120486" w14:textId="77777777" w:rsidR="00EB63AE" w:rsidRPr="00881684" w:rsidRDefault="00EB63AE">
            <w:pPr>
              <w:rPr>
                <w:rFonts w:ascii="Source Sans Pro" w:hAnsi="Source Sans Pro"/>
                <w:b/>
              </w:rPr>
            </w:pPr>
          </w:p>
        </w:tc>
        <w:tc>
          <w:tcPr>
            <w:tcW w:w="1484" w:type="dxa"/>
          </w:tcPr>
          <w:p w14:paraId="5E445867" w14:textId="77777777" w:rsidR="00EB63AE" w:rsidRPr="00881684" w:rsidRDefault="00EB63AE">
            <w:pPr>
              <w:rPr>
                <w:rFonts w:ascii="Source Sans Pro" w:hAnsi="Source Sans Pro"/>
                <w:b/>
              </w:rPr>
            </w:pPr>
          </w:p>
        </w:tc>
        <w:tc>
          <w:tcPr>
            <w:tcW w:w="1491" w:type="dxa"/>
          </w:tcPr>
          <w:p w14:paraId="495B410F" w14:textId="77777777" w:rsidR="00EB63AE" w:rsidRPr="00881684" w:rsidRDefault="00EB63AE">
            <w:pPr>
              <w:rPr>
                <w:rFonts w:ascii="Source Sans Pro" w:hAnsi="Source Sans Pro"/>
                <w:b/>
              </w:rPr>
            </w:pPr>
          </w:p>
        </w:tc>
        <w:tc>
          <w:tcPr>
            <w:tcW w:w="1485" w:type="dxa"/>
          </w:tcPr>
          <w:p w14:paraId="4CDBC4F9" w14:textId="77777777" w:rsidR="00EB63AE" w:rsidRPr="00881684" w:rsidRDefault="00EB63AE">
            <w:pPr>
              <w:rPr>
                <w:rFonts w:ascii="Source Sans Pro" w:hAnsi="Source Sans Pro"/>
                <w:b/>
              </w:rPr>
            </w:pPr>
          </w:p>
        </w:tc>
        <w:tc>
          <w:tcPr>
            <w:tcW w:w="1729" w:type="dxa"/>
          </w:tcPr>
          <w:p w14:paraId="26206D35" w14:textId="77777777" w:rsidR="00EB63AE" w:rsidRPr="00881684" w:rsidRDefault="00EB63AE">
            <w:pPr>
              <w:rPr>
                <w:rFonts w:ascii="Source Sans Pro" w:hAnsi="Source Sans Pro"/>
                <w:b/>
              </w:rPr>
            </w:pPr>
          </w:p>
        </w:tc>
        <w:tc>
          <w:tcPr>
            <w:tcW w:w="1887" w:type="dxa"/>
          </w:tcPr>
          <w:p w14:paraId="0B00616C" w14:textId="77777777" w:rsidR="00EB63AE" w:rsidRPr="00881684" w:rsidRDefault="00EB63AE">
            <w:pPr>
              <w:rPr>
                <w:rFonts w:ascii="Source Sans Pro" w:hAnsi="Source Sans Pro"/>
                <w:b/>
              </w:rPr>
            </w:pPr>
          </w:p>
        </w:tc>
      </w:tr>
      <w:tr w:rsidR="00881684" w14:paraId="12DF3DE2" w14:textId="28A63631" w:rsidTr="00881684">
        <w:trPr>
          <w:trHeight w:val="576"/>
        </w:trPr>
        <w:tc>
          <w:tcPr>
            <w:tcW w:w="1914" w:type="dxa"/>
            <w:shd w:val="clear" w:color="auto" w:fill="D9D9D9" w:themeFill="background1" w:themeFillShade="D9"/>
          </w:tcPr>
          <w:p w14:paraId="3A4D02CA" w14:textId="77777777" w:rsidR="00EB63AE" w:rsidRPr="00881684" w:rsidRDefault="00EB63AE">
            <w:pPr>
              <w:rPr>
                <w:rFonts w:ascii="Source Sans Pro" w:hAnsi="Source Sans Pro"/>
                <w:b/>
              </w:rPr>
            </w:pPr>
          </w:p>
        </w:tc>
        <w:tc>
          <w:tcPr>
            <w:tcW w:w="1484" w:type="dxa"/>
            <w:shd w:val="clear" w:color="auto" w:fill="D9D9D9" w:themeFill="background1" w:themeFillShade="D9"/>
          </w:tcPr>
          <w:p w14:paraId="3770CB70" w14:textId="77777777" w:rsidR="00EB63AE" w:rsidRPr="00881684" w:rsidRDefault="00EB63AE">
            <w:pPr>
              <w:rPr>
                <w:rFonts w:ascii="Source Sans Pro" w:hAnsi="Source Sans Pro"/>
                <w:b/>
              </w:rPr>
            </w:pPr>
          </w:p>
        </w:tc>
        <w:tc>
          <w:tcPr>
            <w:tcW w:w="1491" w:type="dxa"/>
            <w:shd w:val="clear" w:color="auto" w:fill="D9D9D9" w:themeFill="background1" w:themeFillShade="D9"/>
          </w:tcPr>
          <w:p w14:paraId="19B913C0" w14:textId="77777777" w:rsidR="00EB63AE" w:rsidRPr="00881684" w:rsidRDefault="00EB63AE">
            <w:pPr>
              <w:rPr>
                <w:rFonts w:ascii="Source Sans Pro" w:hAnsi="Source Sans Pro"/>
                <w:b/>
              </w:rPr>
            </w:pPr>
          </w:p>
        </w:tc>
        <w:tc>
          <w:tcPr>
            <w:tcW w:w="1485" w:type="dxa"/>
            <w:shd w:val="clear" w:color="auto" w:fill="D9D9D9" w:themeFill="background1" w:themeFillShade="D9"/>
          </w:tcPr>
          <w:p w14:paraId="6C375C7A" w14:textId="77777777" w:rsidR="00EB63AE" w:rsidRPr="00881684" w:rsidRDefault="00EB63AE">
            <w:pPr>
              <w:rPr>
                <w:rFonts w:ascii="Source Sans Pro" w:hAnsi="Source Sans Pro"/>
                <w:b/>
              </w:rPr>
            </w:pPr>
          </w:p>
        </w:tc>
        <w:tc>
          <w:tcPr>
            <w:tcW w:w="1729" w:type="dxa"/>
            <w:shd w:val="clear" w:color="auto" w:fill="D9D9D9" w:themeFill="background1" w:themeFillShade="D9"/>
          </w:tcPr>
          <w:p w14:paraId="22E3A936" w14:textId="77777777" w:rsidR="00EB63AE" w:rsidRPr="00881684" w:rsidRDefault="00EB63AE">
            <w:pPr>
              <w:rPr>
                <w:rFonts w:ascii="Source Sans Pro" w:hAnsi="Source Sans Pro"/>
                <w:b/>
              </w:rPr>
            </w:pPr>
          </w:p>
        </w:tc>
        <w:tc>
          <w:tcPr>
            <w:tcW w:w="1887" w:type="dxa"/>
            <w:shd w:val="clear" w:color="auto" w:fill="D9D9D9" w:themeFill="background1" w:themeFillShade="D9"/>
          </w:tcPr>
          <w:p w14:paraId="0B79B3FF" w14:textId="77777777" w:rsidR="00EB63AE" w:rsidRPr="00881684" w:rsidRDefault="00EB63AE">
            <w:pPr>
              <w:rPr>
                <w:rFonts w:ascii="Source Sans Pro" w:hAnsi="Source Sans Pro"/>
                <w:b/>
              </w:rPr>
            </w:pPr>
          </w:p>
        </w:tc>
      </w:tr>
      <w:tr w:rsidR="00881684" w14:paraId="1D5AD13A" w14:textId="56FAE7F8" w:rsidTr="00881684">
        <w:trPr>
          <w:trHeight w:val="576"/>
        </w:trPr>
        <w:tc>
          <w:tcPr>
            <w:tcW w:w="1914" w:type="dxa"/>
          </w:tcPr>
          <w:p w14:paraId="1955C299" w14:textId="77777777" w:rsidR="00EB63AE" w:rsidRPr="00881684" w:rsidRDefault="00EB63AE">
            <w:pPr>
              <w:rPr>
                <w:rFonts w:ascii="Source Sans Pro" w:hAnsi="Source Sans Pro"/>
                <w:b/>
              </w:rPr>
            </w:pPr>
          </w:p>
        </w:tc>
        <w:tc>
          <w:tcPr>
            <w:tcW w:w="1484" w:type="dxa"/>
          </w:tcPr>
          <w:p w14:paraId="0A17239A" w14:textId="77777777" w:rsidR="00EB63AE" w:rsidRPr="00881684" w:rsidRDefault="00EB63AE">
            <w:pPr>
              <w:rPr>
                <w:rFonts w:ascii="Source Sans Pro" w:hAnsi="Source Sans Pro"/>
                <w:b/>
              </w:rPr>
            </w:pPr>
          </w:p>
        </w:tc>
        <w:tc>
          <w:tcPr>
            <w:tcW w:w="1491" w:type="dxa"/>
          </w:tcPr>
          <w:p w14:paraId="677F062F" w14:textId="77777777" w:rsidR="00EB63AE" w:rsidRPr="00881684" w:rsidRDefault="00EB63AE">
            <w:pPr>
              <w:rPr>
                <w:rFonts w:ascii="Source Sans Pro" w:hAnsi="Source Sans Pro"/>
                <w:b/>
              </w:rPr>
            </w:pPr>
          </w:p>
        </w:tc>
        <w:tc>
          <w:tcPr>
            <w:tcW w:w="1485" w:type="dxa"/>
          </w:tcPr>
          <w:p w14:paraId="0F1D3203" w14:textId="77777777" w:rsidR="00EB63AE" w:rsidRPr="00881684" w:rsidRDefault="00EB63AE">
            <w:pPr>
              <w:rPr>
                <w:rFonts w:ascii="Source Sans Pro" w:hAnsi="Source Sans Pro"/>
                <w:b/>
              </w:rPr>
            </w:pPr>
          </w:p>
        </w:tc>
        <w:tc>
          <w:tcPr>
            <w:tcW w:w="1729" w:type="dxa"/>
          </w:tcPr>
          <w:p w14:paraId="6E145702" w14:textId="77777777" w:rsidR="00EB63AE" w:rsidRPr="00881684" w:rsidRDefault="00EB63AE">
            <w:pPr>
              <w:rPr>
                <w:rFonts w:ascii="Source Sans Pro" w:hAnsi="Source Sans Pro"/>
                <w:b/>
              </w:rPr>
            </w:pPr>
          </w:p>
        </w:tc>
        <w:tc>
          <w:tcPr>
            <w:tcW w:w="1887" w:type="dxa"/>
          </w:tcPr>
          <w:p w14:paraId="72A206FB" w14:textId="77777777" w:rsidR="00EB63AE" w:rsidRPr="00881684" w:rsidRDefault="00EB63AE">
            <w:pPr>
              <w:rPr>
                <w:rFonts w:ascii="Source Sans Pro" w:hAnsi="Source Sans Pro"/>
                <w:b/>
              </w:rPr>
            </w:pPr>
          </w:p>
        </w:tc>
      </w:tr>
      <w:tr w:rsidR="00881684" w14:paraId="0D69FA3B" w14:textId="4CF2CEFB" w:rsidTr="00881684">
        <w:trPr>
          <w:trHeight w:val="576"/>
        </w:trPr>
        <w:tc>
          <w:tcPr>
            <w:tcW w:w="1914" w:type="dxa"/>
            <w:shd w:val="clear" w:color="auto" w:fill="D9D9D9" w:themeFill="background1" w:themeFillShade="D9"/>
          </w:tcPr>
          <w:p w14:paraId="40196E52" w14:textId="77777777" w:rsidR="00EB63AE" w:rsidRPr="00881684" w:rsidRDefault="00EB63AE">
            <w:pPr>
              <w:rPr>
                <w:rFonts w:ascii="Source Sans Pro" w:hAnsi="Source Sans Pro"/>
                <w:b/>
              </w:rPr>
            </w:pPr>
          </w:p>
        </w:tc>
        <w:tc>
          <w:tcPr>
            <w:tcW w:w="1484" w:type="dxa"/>
            <w:shd w:val="clear" w:color="auto" w:fill="D9D9D9" w:themeFill="background1" w:themeFillShade="D9"/>
          </w:tcPr>
          <w:p w14:paraId="2AAA07DF" w14:textId="77777777" w:rsidR="00EB63AE" w:rsidRPr="00881684" w:rsidRDefault="00EB63AE">
            <w:pPr>
              <w:rPr>
                <w:rFonts w:ascii="Source Sans Pro" w:hAnsi="Source Sans Pro"/>
                <w:b/>
              </w:rPr>
            </w:pPr>
          </w:p>
        </w:tc>
        <w:tc>
          <w:tcPr>
            <w:tcW w:w="1491" w:type="dxa"/>
            <w:shd w:val="clear" w:color="auto" w:fill="D9D9D9" w:themeFill="background1" w:themeFillShade="D9"/>
          </w:tcPr>
          <w:p w14:paraId="173D8133" w14:textId="77777777" w:rsidR="00EB63AE" w:rsidRPr="00881684" w:rsidRDefault="00EB63AE">
            <w:pPr>
              <w:rPr>
                <w:rFonts w:ascii="Source Sans Pro" w:hAnsi="Source Sans Pro"/>
                <w:b/>
              </w:rPr>
            </w:pPr>
          </w:p>
        </w:tc>
        <w:tc>
          <w:tcPr>
            <w:tcW w:w="1485" w:type="dxa"/>
            <w:shd w:val="clear" w:color="auto" w:fill="D9D9D9" w:themeFill="background1" w:themeFillShade="D9"/>
          </w:tcPr>
          <w:p w14:paraId="2D9243B1" w14:textId="77777777" w:rsidR="00EB63AE" w:rsidRPr="00881684" w:rsidRDefault="00EB63AE">
            <w:pPr>
              <w:rPr>
                <w:rFonts w:ascii="Source Sans Pro" w:hAnsi="Source Sans Pro"/>
                <w:b/>
              </w:rPr>
            </w:pPr>
          </w:p>
        </w:tc>
        <w:tc>
          <w:tcPr>
            <w:tcW w:w="1729" w:type="dxa"/>
            <w:shd w:val="clear" w:color="auto" w:fill="D9D9D9" w:themeFill="background1" w:themeFillShade="D9"/>
          </w:tcPr>
          <w:p w14:paraId="5F3B9FB0" w14:textId="77777777" w:rsidR="00EB63AE" w:rsidRPr="00881684" w:rsidRDefault="00EB63AE">
            <w:pPr>
              <w:rPr>
                <w:rFonts w:ascii="Source Sans Pro" w:hAnsi="Source Sans Pro"/>
                <w:b/>
              </w:rPr>
            </w:pPr>
          </w:p>
        </w:tc>
        <w:tc>
          <w:tcPr>
            <w:tcW w:w="1887" w:type="dxa"/>
            <w:shd w:val="clear" w:color="auto" w:fill="D9D9D9" w:themeFill="background1" w:themeFillShade="D9"/>
          </w:tcPr>
          <w:p w14:paraId="19FB6082" w14:textId="77777777" w:rsidR="00EB63AE" w:rsidRPr="00881684" w:rsidRDefault="00EB63AE">
            <w:pPr>
              <w:rPr>
                <w:rFonts w:ascii="Source Sans Pro" w:hAnsi="Source Sans Pro"/>
                <w:b/>
              </w:rPr>
            </w:pPr>
          </w:p>
        </w:tc>
      </w:tr>
      <w:tr w:rsidR="00881684" w14:paraId="79ACBB7D" w14:textId="5BB20F3A" w:rsidTr="00881684">
        <w:trPr>
          <w:trHeight w:val="576"/>
        </w:trPr>
        <w:tc>
          <w:tcPr>
            <w:tcW w:w="1914" w:type="dxa"/>
          </w:tcPr>
          <w:p w14:paraId="35B1745D" w14:textId="77777777" w:rsidR="00EB63AE" w:rsidRPr="00881684" w:rsidRDefault="00EB63AE">
            <w:pPr>
              <w:rPr>
                <w:rFonts w:ascii="Source Sans Pro" w:hAnsi="Source Sans Pro"/>
                <w:b/>
              </w:rPr>
            </w:pPr>
          </w:p>
        </w:tc>
        <w:tc>
          <w:tcPr>
            <w:tcW w:w="1484" w:type="dxa"/>
          </w:tcPr>
          <w:p w14:paraId="73C9DFD6" w14:textId="77777777" w:rsidR="00EB63AE" w:rsidRPr="00881684" w:rsidRDefault="00EB63AE">
            <w:pPr>
              <w:rPr>
                <w:rFonts w:ascii="Source Sans Pro" w:hAnsi="Source Sans Pro"/>
                <w:b/>
              </w:rPr>
            </w:pPr>
          </w:p>
        </w:tc>
        <w:tc>
          <w:tcPr>
            <w:tcW w:w="1491" w:type="dxa"/>
          </w:tcPr>
          <w:p w14:paraId="7B9323C3" w14:textId="77777777" w:rsidR="00EB63AE" w:rsidRPr="00881684" w:rsidRDefault="00EB63AE">
            <w:pPr>
              <w:rPr>
                <w:rFonts w:ascii="Source Sans Pro" w:hAnsi="Source Sans Pro"/>
                <w:b/>
              </w:rPr>
            </w:pPr>
          </w:p>
        </w:tc>
        <w:tc>
          <w:tcPr>
            <w:tcW w:w="1485" w:type="dxa"/>
          </w:tcPr>
          <w:p w14:paraId="56CFFA28" w14:textId="77777777" w:rsidR="00EB63AE" w:rsidRPr="00881684" w:rsidRDefault="00EB63AE">
            <w:pPr>
              <w:rPr>
                <w:rFonts w:ascii="Source Sans Pro" w:hAnsi="Source Sans Pro"/>
                <w:b/>
              </w:rPr>
            </w:pPr>
          </w:p>
        </w:tc>
        <w:tc>
          <w:tcPr>
            <w:tcW w:w="1729" w:type="dxa"/>
          </w:tcPr>
          <w:p w14:paraId="03BCB65D" w14:textId="77777777" w:rsidR="00EB63AE" w:rsidRPr="00881684" w:rsidRDefault="00EB63AE">
            <w:pPr>
              <w:rPr>
                <w:rFonts w:ascii="Source Sans Pro" w:hAnsi="Source Sans Pro"/>
                <w:b/>
              </w:rPr>
            </w:pPr>
          </w:p>
        </w:tc>
        <w:tc>
          <w:tcPr>
            <w:tcW w:w="1887" w:type="dxa"/>
          </w:tcPr>
          <w:p w14:paraId="58FF0028" w14:textId="77777777" w:rsidR="00EB63AE" w:rsidRPr="00881684" w:rsidRDefault="00EB63AE">
            <w:pPr>
              <w:rPr>
                <w:rFonts w:ascii="Source Sans Pro" w:hAnsi="Source Sans Pro"/>
                <w:b/>
              </w:rPr>
            </w:pPr>
          </w:p>
        </w:tc>
      </w:tr>
      <w:tr w:rsidR="00881684" w14:paraId="3C92ABF8" w14:textId="49B5E170" w:rsidTr="00881684">
        <w:trPr>
          <w:trHeight w:val="576"/>
        </w:trPr>
        <w:tc>
          <w:tcPr>
            <w:tcW w:w="1914" w:type="dxa"/>
            <w:shd w:val="clear" w:color="auto" w:fill="D9D9D9" w:themeFill="background1" w:themeFillShade="D9"/>
          </w:tcPr>
          <w:p w14:paraId="72A1A2F8" w14:textId="77777777" w:rsidR="00EB63AE" w:rsidRPr="00881684" w:rsidRDefault="00EB63AE">
            <w:pPr>
              <w:rPr>
                <w:rFonts w:ascii="Source Sans Pro" w:hAnsi="Source Sans Pro"/>
                <w:b/>
              </w:rPr>
            </w:pPr>
          </w:p>
        </w:tc>
        <w:tc>
          <w:tcPr>
            <w:tcW w:w="1484" w:type="dxa"/>
            <w:shd w:val="clear" w:color="auto" w:fill="D9D9D9" w:themeFill="background1" w:themeFillShade="D9"/>
          </w:tcPr>
          <w:p w14:paraId="3DF5E7F9" w14:textId="77777777" w:rsidR="00EB63AE" w:rsidRPr="00881684" w:rsidRDefault="00EB63AE">
            <w:pPr>
              <w:rPr>
                <w:rFonts w:ascii="Source Sans Pro" w:hAnsi="Source Sans Pro"/>
                <w:b/>
              </w:rPr>
            </w:pPr>
          </w:p>
        </w:tc>
        <w:tc>
          <w:tcPr>
            <w:tcW w:w="1491" w:type="dxa"/>
            <w:shd w:val="clear" w:color="auto" w:fill="D9D9D9" w:themeFill="background1" w:themeFillShade="D9"/>
          </w:tcPr>
          <w:p w14:paraId="79E88DBE" w14:textId="77777777" w:rsidR="00EB63AE" w:rsidRPr="00881684" w:rsidRDefault="00EB63AE">
            <w:pPr>
              <w:rPr>
                <w:rFonts w:ascii="Source Sans Pro" w:hAnsi="Source Sans Pro"/>
                <w:b/>
              </w:rPr>
            </w:pPr>
          </w:p>
        </w:tc>
        <w:tc>
          <w:tcPr>
            <w:tcW w:w="1485" w:type="dxa"/>
            <w:shd w:val="clear" w:color="auto" w:fill="D9D9D9" w:themeFill="background1" w:themeFillShade="D9"/>
          </w:tcPr>
          <w:p w14:paraId="6992AE54" w14:textId="77777777" w:rsidR="00EB63AE" w:rsidRPr="00881684" w:rsidRDefault="00EB63AE">
            <w:pPr>
              <w:rPr>
                <w:rFonts w:ascii="Source Sans Pro" w:hAnsi="Source Sans Pro"/>
                <w:b/>
              </w:rPr>
            </w:pPr>
          </w:p>
        </w:tc>
        <w:tc>
          <w:tcPr>
            <w:tcW w:w="1729" w:type="dxa"/>
            <w:shd w:val="clear" w:color="auto" w:fill="D9D9D9" w:themeFill="background1" w:themeFillShade="D9"/>
          </w:tcPr>
          <w:p w14:paraId="3B36B38B" w14:textId="77777777" w:rsidR="00EB63AE" w:rsidRPr="00881684" w:rsidRDefault="00EB63AE">
            <w:pPr>
              <w:rPr>
                <w:rFonts w:ascii="Source Sans Pro" w:hAnsi="Source Sans Pro"/>
                <w:b/>
              </w:rPr>
            </w:pPr>
          </w:p>
        </w:tc>
        <w:tc>
          <w:tcPr>
            <w:tcW w:w="1887" w:type="dxa"/>
            <w:shd w:val="clear" w:color="auto" w:fill="D9D9D9" w:themeFill="background1" w:themeFillShade="D9"/>
          </w:tcPr>
          <w:p w14:paraId="61965689" w14:textId="77777777" w:rsidR="00EB63AE" w:rsidRPr="00881684" w:rsidRDefault="00EB63AE">
            <w:pPr>
              <w:rPr>
                <w:rFonts w:ascii="Source Sans Pro" w:hAnsi="Source Sans Pro"/>
                <w:b/>
              </w:rPr>
            </w:pPr>
          </w:p>
        </w:tc>
      </w:tr>
    </w:tbl>
    <w:p w14:paraId="49CCF9E2" w14:textId="7710FBB3" w:rsidR="005D2C9B" w:rsidRPr="00702428" w:rsidRDefault="00000000" w:rsidP="00702428">
      <w:pPr>
        <w:rPr>
          <w:rFonts w:ascii="Source Sans Pro" w:hAnsi="Source Sans Pro"/>
          <w:b/>
          <w:sz w:val="32"/>
          <w:szCs w:val="32"/>
        </w:rPr>
      </w:pPr>
      <w:r w:rsidRPr="005C5A7F">
        <w:rPr>
          <w:rFonts w:ascii="Source Sans Pro" w:hAnsi="Source Sans Pro"/>
          <w:b/>
          <w:sz w:val="32"/>
          <w:szCs w:val="32"/>
        </w:rPr>
        <w:lastRenderedPageBreak/>
        <w:t>Appendix D: FEMA IS Course Descriptions</w:t>
      </w:r>
    </w:p>
    <w:tbl>
      <w:tblPr>
        <w:tblStyle w:val="a1"/>
        <w:tblpPr w:leftFromText="180" w:rightFromText="180" w:topFromText="180" w:bottomFromText="180" w:vertAnchor="text" w:horzAnchor="margin" w:tblpY="-45"/>
        <w:tblW w:w="9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75"/>
        <w:gridCol w:w="5619"/>
      </w:tblGrid>
      <w:tr w:rsidR="005D2C9B" w:rsidRPr="005C5A7F" w14:paraId="79681094" w14:textId="77777777" w:rsidTr="00F24DDD">
        <w:trPr>
          <w:cantSplit/>
          <w:trHeight w:val="420"/>
        </w:trPr>
        <w:tc>
          <w:tcPr>
            <w:tcW w:w="9994" w:type="dxa"/>
            <w:gridSpan w:val="2"/>
            <w:shd w:val="clear" w:color="auto" w:fill="FFFFFF" w:themeFill="background1"/>
          </w:tcPr>
          <w:p w14:paraId="579B3C60" w14:textId="77777777" w:rsidR="005D2C9B" w:rsidRPr="005C5A7F" w:rsidRDefault="00000000" w:rsidP="005E12DF">
            <w:pPr>
              <w:widowControl w:val="0"/>
              <w:spacing w:line="240" w:lineRule="auto"/>
              <w:jc w:val="center"/>
              <w:rPr>
                <w:rFonts w:ascii="Source Sans Pro" w:hAnsi="Source Sans Pro"/>
                <w:b/>
              </w:rPr>
            </w:pPr>
            <w:r w:rsidRPr="00093C0D">
              <w:rPr>
                <w:rFonts w:ascii="Source Sans Pro" w:hAnsi="Source Sans Pro"/>
                <w:b/>
              </w:rPr>
              <w:lastRenderedPageBreak/>
              <w:t>MONITORING</w:t>
            </w:r>
          </w:p>
        </w:tc>
      </w:tr>
      <w:tr w:rsidR="005D2C9B" w:rsidRPr="005C5A7F" w14:paraId="19292457" w14:textId="77777777" w:rsidTr="00F24DDD">
        <w:trPr>
          <w:cantSplit/>
        </w:trPr>
        <w:tc>
          <w:tcPr>
            <w:tcW w:w="4375" w:type="dxa"/>
          </w:tcPr>
          <w:p w14:paraId="2850F893" w14:textId="77777777" w:rsidR="005D2C9B" w:rsidRPr="005C5A7F" w:rsidRDefault="00000000" w:rsidP="005E12DF">
            <w:pPr>
              <w:widowControl w:val="0"/>
              <w:spacing w:line="240" w:lineRule="auto"/>
              <w:rPr>
                <w:rFonts w:ascii="Source Sans Pro" w:hAnsi="Source Sans Pro"/>
                <w:b/>
              </w:rPr>
            </w:pPr>
            <w:r w:rsidRPr="005C5A7F">
              <w:rPr>
                <w:rFonts w:ascii="Source Sans Pro" w:hAnsi="Source Sans Pro"/>
                <w:b/>
              </w:rPr>
              <w:t>IS-922.A: Applications of GIS for Emergency Management</w:t>
            </w:r>
          </w:p>
        </w:tc>
        <w:tc>
          <w:tcPr>
            <w:tcW w:w="5619" w:type="dxa"/>
          </w:tcPr>
          <w:p w14:paraId="455CEE27"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sz w:val="21"/>
                <w:szCs w:val="21"/>
                <w:highlight w:val="white"/>
              </w:rPr>
              <w:t>The goal of this course is to explore how GIS technology can support the emergency management community. Topics addressed in this course include: GIS fundamentals and history; how GIS is used in emergency management and tools available to enhance GIS usefulness</w:t>
            </w:r>
          </w:p>
        </w:tc>
      </w:tr>
      <w:tr w:rsidR="005D2C9B" w:rsidRPr="005C5A7F" w14:paraId="6B4739B4" w14:textId="77777777" w:rsidTr="00F24DDD">
        <w:trPr>
          <w:cantSplit/>
        </w:trPr>
        <w:tc>
          <w:tcPr>
            <w:tcW w:w="4375" w:type="dxa"/>
          </w:tcPr>
          <w:p w14:paraId="5A63CCBC" w14:textId="77777777" w:rsidR="005D2C9B" w:rsidRPr="005C5A7F" w:rsidRDefault="00000000" w:rsidP="005E12DF">
            <w:pPr>
              <w:widowControl w:val="0"/>
              <w:spacing w:line="240" w:lineRule="auto"/>
              <w:rPr>
                <w:rFonts w:ascii="Source Sans Pro" w:hAnsi="Source Sans Pro"/>
                <w:b/>
              </w:rPr>
            </w:pPr>
            <w:r w:rsidRPr="005C5A7F">
              <w:rPr>
                <w:rFonts w:ascii="Source Sans Pro" w:hAnsi="Source Sans Pro"/>
                <w:b/>
              </w:rPr>
              <w:t>IS-103: Geospatial Information Systems Specialist (GISS)</w:t>
            </w:r>
          </w:p>
        </w:tc>
        <w:tc>
          <w:tcPr>
            <w:tcW w:w="5619" w:type="dxa"/>
          </w:tcPr>
          <w:p w14:paraId="41B22BCD"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sz w:val="21"/>
                <w:szCs w:val="21"/>
                <w:highlight w:val="white"/>
              </w:rPr>
              <w:t>This course prepares students to successfully assume the role and responsibilities of a Geospatial Information Systems (GIS) Specialist (GISS) during a disaster situation. As they complete this course, students will learn how to use their GIS skills to support other members of a Joint Field Office (JFO) disaster response and recovery team and successfully meet the responsibilities assigned to them. Students will also learn what types of products need to be produced and what procedures must be followed to ensure that products are produced correctly and in a timely manner.</w:t>
            </w:r>
          </w:p>
        </w:tc>
      </w:tr>
      <w:tr w:rsidR="005D2C9B" w:rsidRPr="005C5A7F" w14:paraId="39A0A897" w14:textId="77777777" w:rsidTr="00F24DDD">
        <w:trPr>
          <w:cantSplit/>
          <w:trHeight w:val="420"/>
        </w:trPr>
        <w:tc>
          <w:tcPr>
            <w:tcW w:w="9994" w:type="dxa"/>
            <w:gridSpan w:val="2"/>
            <w:shd w:val="clear" w:color="auto" w:fill="FFFFFF" w:themeFill="background1"/>
          </w:tcPr>
          <w:p w14:paraId="267D8D40" w14:textId="77777777" w:rsidR="005D2C9B" w:rsidRPr="005C5A7F" w:rsidRDefault="00000000" w:rsidP="005E12DF">
            <w:pPr>
              <w:widowControl w:val="0"/>
              <w:spacing w:line="240" w:lineRule="auto"/>
              <w:jc w:val="center"/>
              <w:rPr>
                <w:rFonts w:ascii="Source Sans Pro" w:hAnsi="Source Sans Pro"/>
                <w:b/>
              </w:rPr>
            </w:pPr>
            <w:r w:rsidRPr="00093C0D">
              <w:rPr>
                <w:rFonts w:ascii="Source Sans Pro" w:hAnsi="Source Sans Pro"/>
                <w:b/>
              </w:rPr>
              <w:t>WARNING</w:t>
            </w:r>
          </w:p>
        </w:tc>
      </w:tr>
      <w:tr w:rsidR="005D2C9B" w:rsidRPr="005C5A7F" w14:paraId="7E3141FE" w14:textId="77777777" w:rsidTr="00F24DDD">
        <w:trPr>
          <w:cantSplit/>
        </w:trPr>
        <w:tc>
          <w:tcPr>
            <w:tcW w:w="4375" w:type="dxa"/>
          </w:tcPr>
          <w:p w14:paraId="6370889D"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 xml:space="preserve">IS-247.B: Integrated Public Alert and Warning System (IPAWS) for Alert Originators </w:t>
            </w:r>
          </w:p>
        </w:tc>
        <w:tc>
          <w:tcPr>
            <w:tcW w:w="5619" w:type="dxa"/>
          </w:tcPr>
          <w:p w14:paraId="6F35CE1E" w14:textId="77777777" w:rsidR="005D2C9B" w:rsidRPr="005C5A7F" w:rsidRDefault="00000000" w:rsidP="005E12DF">
            <w:pPr>
              <w:shd w:val="clear" w:color="auto" w:fill="FFFFFF"/>
              <w:spacing w:after="160"/>
              <w:jc w:val="both"/>
              <w:rPr>
                <w:rFonts w:ascii="Source Sans Pro" w:hAnsi="Source Sans Pro"/>
              </w:rPr>
            </w:pPr>
            <w:r w:rsidRPr="005C5A7F">
              <w:rPr>
                <w:rFonts w:ascii="Source Sans Pro" w:hAnsi="Source Sans Pro"/>
                <w:color w:val="333333"/>
              </w:rPr>
              <w:t>The goal of this course is to provide authorized public safety officials with increased awareness of the benefits of using Integrated Public Alert and Warning System (IPAWS) for effective alerts and warnings; skill to draft more appropriate, effective, and accessible alert and warning messages; the importance of training, testing, and exercising with IPAWS; and best practices in the effective use of IPAWS to reach members of the public.</w:t>
            </w:r>
          </w:p>
        </w:tc>
      </w:tr>
      <w:tr w:rsidR="005D2C9B" w:rsidRPr="005C5A7F" w14:paraId="6B0D3145" w14:textId="77777777" w:rsidTr="00F24DDD">
        <w:trPr>
          <w:cantSplit/>
          <w:trHeight w:val="1249"/>
        </w:trPr>
        <w:tc>
          <w:tcPr>
            <w:tcW w:w="4375" w:type="dxa"/>
          </w:tcPr>
          <w:p w14:paraId="42BD9918"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IS-251.A: Integrated Public Alert and Warning System (IPAWS) for Alerting Administrators</w:t>
            </w:r>
          </w:p>
        </w:tc>
        <w:tc>
          <w:tcPr>
            <w:tcW w:w="5619" w:type="dxa"/>
          </w:tcPr>
          <w:p w14:paraId="7EA7163D" w14:textId="77777777" w:rsidR="005D2C9B" w:rsidRPr="005C5A7F" w:rsidRDefault="00000000" w:rsidP="005E12DF">
            <w:pPr>
              <w:shd w:val="clear" w:color="auto" w:fill="FFFFFF"/>
              <w:spacing w:after="160"/>
              <w:jc w:val="both"/>
              <w:rPr>
                <w:rFonts w:ascii="Source Sans Pro" w:hAnsi="Source Sans Pro"/>
              </w:rPr>
            </w:pPr>
            <w:r w:rsidRPr="005C5A7F">
              <w:rPr>
                <w:rFonts w:ascii="Source Sans Pro" w:hAnsi="Source Sans Pro"/>
                <w:color w:val="333333"/>
              </w:rPr>
              <w:t>This course provides information on Integrated Public Alert and Warning Systems (IPAWS) for Alerting Administrators. The goal of this course is to provide guidance to those becoming authorized Alerting Administrators for IPAWS</w:t>
            </w:r>
            <w:r w:rsidRPr="005C5A7F">
              <w:rPr>
                <w:rFonts w:ascii="Source Sans Pro" w:hAnsi="Source Sans Pro"/>
              </w:rPr>
              <w:t>.</w:t>
            </w:r>
          </w:p>
        </w:tc>
      </w:tr>
      <w:tr w:rsidR="005D2C9B" w:rsidRPr="005C5A7F" w14:paraId="4BD09B7E" w14:textId="77777777" w:rsidTr="00F24DDD">
        <w:trPr>
          <w:cantSplit/>
        </w:trPr>
        <w:tc>
          <w:tcPr>
            <w:tcW w:w="4375" w:type="dxa"/>
          </w:tcPr>
          <w:p w14:paraId="742821DE"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IS-42.A: Social Media in Emergency Management</w:t>
            </w:r>
          </w:p>
        </w:tc>
        <w:tc>
          <w:tcPr>
            <w:tcW w:w="5619" w:type="dxa"/>
          </w:tcPr>
          <w:p w14:paraId="42A840F4" w14:textId="07D2A383" w:rsidR="005D2C9B" w:rsidRPr="005C5A7F" w:rsidRDefault="00000000" w:rsidP="005E12DF">
            <w:pPr>
              <w:shd w:val="clear" w:color="auto" w:fill="FFFFFF"/>
              <w:spacing w:after="160"/>
              <w:jc w:val="both"/>
              <w:rPr>
                <w:rFonts w:ascii="Source Sans Pro" w:hAnsi="Source Sans Pro"/>
              </w:rPr>
            </w:pPr>
            <w:r w:rsidRPr="005C5A7F">
              <w:rPr>
                <w:rFonts w:ascii="Source Sans Pro" w:hAnsi="Source Sans Pro"/>
                <w:color w:val="333333"/>
              </w:rPr>
              <w:t xml:space="preserve">The purpose of this course is to provide the participants with best practices including tools, </w:t>
            </w:r>
            <w:r w:rsidR="00F24DDD" w:rsidRPr="005C5A7F">
              <w:rPr>
                <w:rFonts w:ascii="Source Sans Pro" w:hAnsi="Source Sans Pro"/>
                <w:color w:val="333333"/>
              </w:rPr>
              <w:t>techniques,</w:t>
            </w:r>
            <w:r w:rsidRPr="005C5A7F">
              <w:rPr>
                <w:rFonts w:ascii="Source Sans Pro" w:hAnsi="Source Sans Pro"/>
                <w:color w:val="333333"/>
              </w:rPr>
              <w:t xml:space="preserve"> and a basic roadmap to build capabilities in the use of social media technologies in their own emergency management </w:t>
            </w:r>
            <w:r w:rsidRPr="005C5A7F">
              <w:rPr>
                <w:rFonts w:ascii="Source Sans Pro" w:hAnsi="Source Sans Pro"/>
                <w:color w:val="333333"/>
              </w:rPr>
              <w:lastRenderedPageBreak/>
              <w:t>organizations (State, local, Tribal) in order to further their emergency response missions.</w:t>
            </w:r>
          </w:p>
        </w:tc>
      </w:tr>
      <w:tr w:rsidR="005D2C9B" w:rsidRPr="005C5A7F" w14:paraId="5C497C50" w14:textId="77777777" w:rsidTr="00F24DDD">
        <w:trPr>
          <w:cantSplit/>
          <w:trHeight w:val="420"/>
        </w:trPr>
        <w:tc>
          <w:tcPr>
            <w:tcW w:w="9994" w:type="dxa"/>
            <w:gridSpan w:val="2"/>
            <w:shd w:val="clear" w:color="auto" w:fill="FFFFFF" w:themeFill="background1"/>
          </w:tcPr>
          <w:p w14:paraId="1CEA1C39" w14:textId="77777777" w:rsidR="005D2C9B" w:rsidRPr="005C5A7F" w:rsidRDefault="00000000" w:rsidP="005E12DF">
            <w:pPr>
              <w:widowControl w:val="0"/>
              <w:spacing w:line="240" w:lineRule="auto"/>
              <w:jc w:val="center"/>
              <w:rPr>
                <w:rFonts w:ascii="Source Sans Pro" w:hAnsi="Source Sans Pro"/>
                <w:b/>
              </w:rPr>
            </w:pPr>
            <w:r w:rsidRPr="00093C0D">
              <w:rPr>
                <w:rFonts w:ascii="Source Sans Pro" w:hAnsi="Source Sans Pro"/>
                <w:b/>
              </w:rPr>
              <w:lastRenderedPageBreak/>
              <w:t>PROTECTIVE ACTIONS (Evacuation, Shelter-in-Place, and Shelters)</w:t>
            </w:r>
          </w:p>
        </w:tc>
      </w:tr>
      <w:tr w:rsidR="005D2C9B" w:rsidRPr="005C5A7F" w14:paraId="5571D796" w14:textId="77777777" w:rsidTr="00F24DDD">
        <w:trPr>
          <w:cantSplit/>
        </w:trPr>
        <w:tc>
          <w:tcPr>
            <w:tcW w:w="4375" w:type="dxa"/>
          </w:tcPr>
          <w:p w14:paraId="0A32FF74" w14:textId="77777777" w:rsidR="005D2C9B" w:rsidRPr="005C5A7F" w:rsidRDefault="00000000" w:rsidP="005E12DF">
            <w:pPr>
              <w:shd w:val="clear" w:color="auto" w:fill="FFFFFF"/>
              <w:spacing w:after="160"/>
              <w:jc w:val="both"/>
              <w:rPr>
                <w:rFonts w:ascii="Source Sans Pro" w:hAnsi="Source Sans Pro"/>
                <w:b/>
              </w:rPr>
            </w:pPr>
            <w:r w:rsidRPr="005C5A7F">
              <w:rPr>
                <w:rFonts w:ascii="Source Sans Pro" w:hAnsi="Source Sans Pro"/>
                <w:b/>
              </w:rPr>
              <w:t>IS-406: Operating a Shelter</w:t>
            </w:r>
          </w:p>
        </w:tc>
        <w:tc>
          <w:tcPr>
            <w:tcW w:w="5619" w:type="dxa"/>
          </w:tcPr>
          <w:p w14:paraId="617EB851"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rPr>
              <w:t>This 5-hour independent study course will support state, local, tribal, and territorial (SLTT) governments, as well as community and faith-based, non-profit, and private sector partners to increase readiness for shelter site management and congregate shelter operations and to provide best practices and common methodology.</w:t>
            </w:r>
          </w:p>
        </w:tc>
      </w:tr>
      <w:tr w:rsidR="005D2C9B" w:rsidRPr="005C5A7F" w14:paraId="4D4D3C37" w14:textId="77777777" w:rsidTr="00F24DDD">
        <w:trPr>
          <w:cantSplit/>
        </w:trPr>
        <w:tc>
          <w:tcPr>
            <w:tcW w:w="4375" w:type="dxa"/>
          </w:tcPr>
          <w:p w14:paraId="0B687F5F" w14:textId="77777777" w:rsidR="005D2C9B" w:rsidRPr="005C5A7F" w:rsidRDefault="00000000" w:rsidP="005E12DF">
            <w:pPr>
              <w:shd w:val="clear" w:color="auto" w:fill="FFFFFF"/>
              <w:spacing w:after="160"/>
              <w:jc w:val="both"/>
              <w:rPr>
                <w:rFonts w:ascii="Source Sans Pro" w:hAnsi="Source Sans Pro"/>
                <w:b/>
              </w:rPr>
            </w:pPr>
            <w:r w:rsidRPr="005C5A7F">
              <w:rPr>
                <w:rFonts w:ascii="Source Sans Pro" w:hAnsi="Source Sans Pro"/>
                <w:b/>
              </w:rPr>
              <w:t>IS-10.A: Animals in Disasters: Awareness and Preparedness</w:t>
            </w:r>
          </w:p>
        </w:tc>
        <w:tc>
          <w:tcPr>
            <w:tcW w:w="5619" w:type="dxa"/>
          </w:tcPr>
          <w:p w14:paraId="42EB05E0"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rPr>
              <w:t xml:space="preserve">This course is intended to help animal owners, care providers, and industries to understand incident management. </w:t>
            </w:r>
          </w:p>
        </w:tc>
      </w:tr>
      <w:tr w:rsidR="005D2C9B" w:rsidRPr="005C5A7F" w14:paraId="0CF66F10" w14:textId="77777777" w:rsidTr="00F24DDD">
        <w:trPr>
          <w:cantSplit/>
          <w:trHeight w:val="420"/>
        </w:trPr>
        <w:tc>
          <w:tcPr>
            <w:tcW w:w="9994" w:type="dxa"/>
            <w:gridSpan w:val="2"/>
            <w:shd w:val="clear" w:color="auto" w:fill="FFFFFF" w:themeFill="background1"/>
          </w:tcPr>
          <w:p w14:paraId="270BDBA7" w14:textId="77777777" w:rsidR="005D2C9B" w:rsidRPr="005C5A7F" w:rsidRDefault="00000000" w:rsidP="005E12DF">
            <w:pPr>
              <w:widowControl w:val="0"/>
              <w:spacing w:line="240" w:lineRule="auto"/>
              <w:jc w:val="center"/>
              <w:rPr>
                <w:rFonts w:ascii="Source Sans Pro" w:hAnsi="Source Sans Pro"/>
                <w:b/>
              </w:rPr>
            </w:pPr>
            <w:r w:rsidRPr="00093C0D">
              <w:rPr>
                <w:rFonts w:ascii="Source Sans Pro" w:hAnsi="Source Sans Pro"/>
                <w:b/>
              </w:rPr>
              <w:t>COMMUNITY LIFELINES</w:t>
            </w:r>
          </w:p>
        </w:tc>
      </w:tr>
      <w:tr w:rsidR="005D2C9B" w:rsidRPr="005C5A7F" w14:paraId="0A7717ED" w14:textId="77777777" w:rsidTr="00F24DDD">
        <w:trPr>
          <w:cantSplit/>
        </w:trPr>
        <w:tc>
          <w:tcPr>
            <w:tcW w:w="4375" w:type="dxa"/>
          </w:tcPr>
          <w:p w14:paraId="650F60AC"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IS-2901: Introduction to Community Lifelines</w:t>
            </w:r>
          </w:p>
        </w:tc>
        <w:tc>
          <w:tcPr>
            <w:tcW w:w="5619" w:type="dxa"/>
          </w:tcPr>
          <w:p w14:paraId="19FC989A" w14:textId="77777777" w:rsidR="005D2C9B" w:rsidRPr="005C5A7F" w:rsidRDefault="00000000" w:rsidP="005E12DF">
            <w:pPr>
              <w:shd w:val="clear" w:color="auto" w:fill="FFFFFF"/>
              <w:spacing w:after="160"/>
              <w:jc w:val="both"/>
              <w:rPr>
                <w:rFonts w:ascii="Source Sans Pro" w:hAnsi="Source Sans Pro"/>
              </w:rPr>
            </w:pPr>
            <w:r w:rsidRPr="005C5A7F">
              <w:rPr>
                <w:rFonts w:ascii="Source Sans Pro" w:hAnsi="Source Sans Pro"/>
                <w:color w:val="333333"/>
              </w:rPr>
              <w:t>IS-2901, Introduction to Community Lifelines, introduces the Community Lifelines construct, an outcome-driven response structure used to achieve incident stabilization. This course provides an overview of the seven (7) Community Lifelines, including how they promote the importance of situational awareness, prioritization of response efforts, and decision-making processes during a disaster response to work toward incident stabilization.</w:t>
            </w:r>
          </w:p>
        </w:tc>
      </w:tr>
      <w:tr w:rsidR="005D2C9B" w:rsidRPr="005C5A7F" w14:paraId="4E8B0B03" w14:textId="77777777" w:rsidTr="00F24DDD">
        <w:trPr>
          <w:cantSplit/>
        </w:trPr>
        <w:tc>
          <w:tcPr>
            <w:tcW w:w="4375" w:type="dxa"/>
          </w:tcPr>
          <w:p w14:paraId="15DD999F"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IS-288.A: The Role of Voluntary Organizations in Emergency Management</w:t>
            </w:r>
          </w:p>
        </w:tc>
        <w:tc>
          <w:tcPr>
            <w:tcW w:w="5619" w:type="dxa"/>
          </w:tcPr>
          <w:p w14:paraId="715B16EA" w14:textId="7A4C01B6" w:rsidR="005D2C9B" w:rsidRPr="005C5A7F" w:rsidRDefault="00000000" w:rsidP="005E12DF">
            <w:pPr>
              <w:shd w:val="clear" w:color="auto" w:fill="FFFFFF"/>
              <w:spacing w:after="160"/>
              <w:jc w:val="both"/>
              <w:rPr>
                <w:rFonts w:ascii="Source Sans Pro" w:hAnsi="Source Sans Pro"/>
              </w:rPr>
            </w:pPr>
            <w:r w:rsidRPr="005C5A7F">
              <w:rPr>
                <w:rFonts w:ascii="Source Sans Pro" w:hAnsi="Source Sans Pro"/>
                <w:color w:val="333333"/>
              </w:rPr>
              <w:t xml:space="preserve">This independent study course provides a basic understanding of the history, </w:t>
            </w:r>
            <w:r w:rsidR="00F24DDD" w:rsidRPr="005C5A7F">
              <w:rPr>
                <w:rFonts w:ascii="Source Sans Pro" w:hAnsi="Source Sans Pro"/>
                <w:color w:val="333333"/>
              </w:rPr>
              <w:t>roles,</w:t>
            </w:r>
            <w:r w:rsidRPr="005C5A7F">
              <w:rPr>
                <w:rFonts w:ascii="Source Sans Pro" w:hAnsi="Source Sans Pro"/>
                <w:color w:val="333333"/>
              </w:rPr>
              <w:t xml:space="preserve"> and services of disaster relief voluntary agencies in providing disaster assistance. It is appropriate for both the general public and those involved in emergency management operations.</w:t>
            </w:r>
          </w:p>
        </w:tc>
      </w:tr>
      <w:tr w:rsidR="005D2C9B" w:rsidRPr="005C5A7F" w14:paraId="73241243" w14:textId="77777777" w:rsidTr="00F24DDD">
        <w:trPr>
          <w:cantSplit/>
          <w:trHeight w:val="420"/>
        </w:trPr>
        <w:tc>
          <w:tcPr>
            <w:tcW w:w="9994" w:type="dxa"/>
            <w:gridSpan w:val="2"/>
            <w:shd w:val="clear" w:color="auto" w:fill="FFFFFF" w:themeFill="background1"/>
          </w:tcPr>
          <w:p w14:paraId="4732639B" w14:textId="77777777" w:rsidR="005D2C9B" w:rsidRPr="005C5A7F" w:rsidRDefault="00000000" w:rsidP="005E12DF">
            <w:pPr>
              <w:widowControl w:val="0"/>
              <w:spacing w:line="240" w:lineRule="auto"/>
              <w:jc w:val="center"/>
              <w:rPr>
                <w:rFonts w:ascii="Source Sans Pro" w:hAnsi="Source Sans Pro"/>
                <w:b/>
              </w:rPr>
            </w:pPr>
            <w:r w:rsidRPr="00093C0D">
              <w:rPr>
                <w:rFonts w:ascii="Source Sans Pro" w:hAnsi="Source Sans Pro"/>
                <w:b/>
              </w:rPr>
              <w:t>STATE/FEDERAL RESOURCES &amp; PERSONNEL</w:t>
            </w:r>
          </w:p>
        </w:tc>
      </w:tr>
      <w:tr w:rsidR="005D2C9B" w:rsidRPr="005C5A7F" w14:paraId="703DC679" w14:textId="77777777" w:rsidTr="00F24DDD">
        <w:trPr>
          <w:cantSplit/>
        </w:trPr>
        <w:tc>
          <w:tcPr>
            <w:tcW w:w="4375" w:type="dxa"/>
          </w:tcPr>
          <w:p w14:paraId="49DD9631" w14:textId="77777777" w:rsidR="005D2C9B" w:rsidRPr="005C5A7F" w:rsidRDefault="00000000" w:rsidP="005E12DF">
            <w:pPr>
              <w:rPr>
                <w:rFonts w:ascii="Source Sans Pro" w:hAnsi="Source Sans Pro"/>
                <w:b/>
              </w:rPr>
            </w:pPr>
            <w:r w:rsidRPr="005C5A7F">
              <w:rPr>
                <w:rFonts w:ascii="Source Sans Pro" w:hAnsi="Source Sans Pro"/>
                <w:b/>
              </w:rPr>
              <w:t>IS-242.C: Effective Communication</w:t>
            </w:r>
          </w:p>
        </w:tc>
        <w:tc>
          <w:tcPr>
            <w:tcW w:w="5619" w:type="dxa"/>
          </w:tcPr>
          <w:p w14:paraId="54D7A766" w14:textId="77777777" w:rsidR="005D2C9B" w:rsidRPr="005C5A7F" w:rsidRDefault="00000000" w:rsidP="005E12DF">
            <w:pPr>
              <w:widowControl w:val="0"/>
              <w:spacing w:line="240" w:lineRule="auto"/>
              <w:rPr>
                <w:rFonts w:ascii="Source Sans Pro" w:hAnsi="Source Sans Pro"/>
              </w:rPr>
            </w:pPr>
            <w:r w:rsidRPr="005C5A7F">
              <w:rPr>
                <w:rFonts w:ascii="Source Sans Pro" w:hAnsi="Source Sans Pro"/>
                <w:color w:val="333333"/>
                <w:sz w:val="21"/>
                <w:szCs w:val="21"/>
                <w:highlight w:val="white"/>
              </w:rPr>
              <w:t xml:space="preserve">This course is designed to improve your communication skills. It addresses: Basic communication skills; How to communicate in an emergency: How to identify community-specific communication issues; Using technology as a </w:t>
            </w:r>
            <w:r w:rsidRPr="005C5A7F">
              <w:rPr>
                <w:rFonts w:ascii="Source Sans Pro" w:hAnsi="Source Sans Pro"/>
                <w:color w:val="333333"/>
                <w:sz w:val="21"/>
                <w:szCs w:val="21"/>
                <w:highlight w:val="white"/>
              </w:rPr>
              <w:lastRenderedPageBreak/>
              <w:t>communication tool; Effective oral communication; How to prepare an oral presentation</w:t>
            </w:r>
          </w:p>
        </w:tc>
      </w:tr>
      <w:tr w:rsidR="005D2C9B" w:rsidRPr="005C5A7F" w14:paraId="08FD5394" w14:textId="77777777" w:rsidTr="00F24DDD">
        <w:trPr>
          <w:cantSplit/>
          <w:trHeight w:val="420"/>
        </w:trPr>
        <w:tc>
          <w:tcPr>
            <w:tcW w:w="9994" w:type="dxa"/>
            <w:gridSpan w:val="2"/>
            <w:shd w:val="clear" w:color="auto" w:fill="FFFFFF" w:themeFill="background1"/>
          </w:tcPr>
          <w:p w14:paraId="0CF408AC" w14:textId="77777777" w:rsidR="005D2C9B" w:rsidRPr="005C5A7F" w:rsidRDefault="00000000" w:rsidP="005E12DF">
            <w:pPr>
              <w:widowControl w:val="0"/>
              <w:spacing w:line="240" w:lineRule="auto"/>
              <w:jc w:val="center"/>
              <w:rPr>
                <w:rFonts w:ascii="Source Sans Pro" w:hAnsi="Source Sans Pro"/>
                <w:b/>
              </w:rPr>
            </w:pPr>
            <w:r w:rsidRPr="00093C0D">
              <w:rPr>
                <w:rFonts w:ascii="Source Sans Pro" w:hAnsi="Source Sans Pro"/>
                <w:b/>
              </w:rPr>
              <w:lastRenderedPageBreak/>
              <w:t>EMERGENCY OPERATIONS CENTER (EOC)</w:t>
            </w:r>
          </w:p>
        </w:tc>
      </w:tr>
      <w:tr w:rsidR="005D2C9B" w:rsidRPr="005C5A7F" w14:paraId="442E2E8C" w14:textId="77777777" w:rsidTr="00F24DDD">
        <w:trPr>
          <w:cantSplit/>
        </w:trPr>
        <w:tc>
          <w:tcPr>
            <w:tcW w:w="4375" w:type="dxa"/>
          </w:tcPr>
          <w:p w14:paraId="797C04DE"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IS-29.A: Public Information Officer Awareness</w:t>
            </w:r>
          </w:p>
        </w:tc>
        <w:tc>
          <w:tcPr>
            <w:tcW w:w="5619" w:type="dxa"/>
          </w:tcPr>
          <w:p w14:paraId="25D3AA04" w14:textId="77777777" w:rsidR="005D2C9B" w:rsidRPr="005C5A7F" w:rsidRDefault="00000000" w:rsidP="005E12DF">
            <w:pPr>
              <w:shd w:val="clear" w:color="auto" w:fill="FFFFFF"/>
              <w:spacing w:after="160"/>
              <w:jc w:val="both"/>
              <w:rPr>
                <w:rFonts w:ascii="Source Sans Pro" w:hAnsi="Source Sans Pro"/>
              </w:rPr>
            </w:pPr>
            <w:r w:rsidRPr="005C5A7F">
              <w:rPr>
                <w:rFonts w:ascii="Source Sans Pro" w:hAnsi="Source Sans Pro"/>
                <w:color w:val="333333"/>
              </w:rPr>
              <w:t>The Public Information Officer Awareness Course (IS0029) is designed to familiarize participants with the concepts underlying the PIO role. This course can provide a basic understanding of the PIO function for those new to the position. Additionally, it can provide those in executive level roles the necessary knowledge of PIO roles and responsibilities during an emergency.</w:t>
            </w:r>
          </w:p>
        </w:tc>
      </w:tr>
      <w:tr w:rsidR="005D2C9B" w:rsidRPr="005C5A7F" w14:paraId="0CB3ABD2" w14:textId="77777777" w:rsidTr="00F24DDD">
        <w:trPr>
          <w:cantSplit/>
        </w:trPr>
        <w:tc>
          <w:tcPr>
            <w:tcW w:w="4375" w:type="dxa"/>
          </w:tcPr>
          <w:p w14:paraId="3ABC9B8F"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IS-2200: Basic Emergency Operations Center Functions</w:t>
            </w:r>
          </w:p>
        </w:tc>
        <w:tc>
          <w:tcPr>
            <w:tcW w:w="5619" w:type="dxa"/>
          </w:tcPr>
          <w:p w14:paraId="70A88999" w14:textId="77777777" w:rsidR="005D2C9B" w:rsidRPr="005C5A7F" w:rsidRDefault="00000000" w:rsidP="005E12DF">
            <w:pPr>
              <w:shd w:val="clear" w:color="auto" w:fill="FFFFFF"/>
              <w:spacing w:after="160"/>
              <w:jc w:val="both"/>
              <w:rPr>
                <w:rFonts w:ascii="Source Sans Pro" w:hAnsi="Source Sans Pro"/>
              </w:rPr>
            </w:pPr>
            <w:r w:rsidRPr="005C5A7F">
              <w:rPr>
                <w:rFonts w:ascii="Source Sans Pro" w:hAnsi="Source Sans Pro"/>
                <w:color w:val="333333"/>
              </w:rPr>
              <w:t>The Basic Emergency Operations Center Functions course is designed to introduce the role, design, and function of the Emergency Operations Center (EOC) and the supportive relationship as a NIMS Command and Coordination component of the Multiagency Coordination System.</w:t>
            </w:r>
          </w:p>
        </w:tc>
      </w:tr>
      <w:tr w:rsidR="005D2C9B" w:rsidRPr="005C5A7F" w14:paraId="6ADB7273" w14:textId="77777777" w:rsidTr="00F24DDD">
        <w:trPr>
          <w:cantSplit/>
        </w:trPr>
        <w:tc>
          <w:tcPr>
            <w:tcW w:w="4375" w:type="dxa"/>
          </w:tcPr>
          <w:p w14:paraId="63D346DE" w14:textId="77777777" w:rsidR="005D2C9B" w:rsidRPr="005C5A7F" w:rsidRDefault="00000000" w:rsidP="005E12DF">
            <w:pPr>
              <w:shd w:val="clear" w:color="auto" w:fill="FFFFFF"/>
              <w:spacing w:after="160"/>
              <w:jc w:val="both"/>
              <w:rPr>
                <w:rFonts w:ascii="Source Sans Pro" w:hAnsi="Source Sans Pro"/>
                <w:b/>
              </w:rPr>
            </w:pPr>
            <w:r w:rsidRPr="005C5A7F">
              <w:rPr>
                <w:rFonts w:ascii="Source Sans Pro" w:hAnsi="Source Sans Pro"/>
                <w:b/>
              </w:rPr>
              <w:t>IS-100.C: Introduction to the Incident Command System, ICS 100</w:t>
            </w:r>
          </w:p>
        </w:tc>
        <w:tc>
          <w:tcPr>
            <w:tcW w:w="5619" w:type="dxa"/>
          </w:tcPr>
          <w:p w14:paraId="3B52999A" w14:textId="77777777" w:rsidR="005D2C9B" w:rsidRPr="005C5A7F" w:rsidRDefault="00000000" w:rsidP="005E12DF">
            <w:pPr>
              <w:shd w:val="clear" w:color="auto" w:fill="FFFFFF"/>
              <w:spacing w:after="160"/>
              <w:jc w:val="both"/>
              <w:rPr>
                <w:rFonts w:ascii="Source Sans Pro" w:hAnsi="Source Sans Pro"/>
              </w:rPr>
            </w:pPr>
            <w:r w:rsidRPr="005C5A7F">
              <w:rPr>
                <w:rFonts w:ascii="Source Sans Pro" w:hAnsi="Source Sans Pro"/>
                <w:color w:val="333333"/>
              </w:rPr>
              <w:t xml:space="preserve">ICS 100, Introduction to the Incident Command System, introduces the Incident Command System (ICS) and provides the foundation for higher level ICS training. This course describes the history, features and principles, and organizational structure of the Incident Command System. It also explains the relationship between ICS and the National Incident Management System (NIMS).  </w:t>
            </w:r>
          </w:p>
        </w:tc>
      </w:tr>
      <w:tr w:rsidR="005D2C9B" w:rsidRPr="005C5A7F" w14:paraId="53528566" w14:textId="77777777" w:rsidTr="00F24DDD">
        <w:trPr>
          <w:cantSplit/>
        </w:trPr>
        <w:tc>
          <w:tcPr>
            <w:tcW w:w="4375" w:type="dxa"/>
          </w:tcPr>
          <w:p w14:paraId="7FC286E1"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 xml:space="preserve">IS-200.C: Basic Incident Command System for Initial Response, ICS-200 </w:t>
            </w:r>
          </w:p>
        </w:tc>
        <w:tc>
          <w:tcPr>
            <w:tcW w:w="5619" w:type="dxa"/>
          </w:tcPr>
          <w:p w14:paraId="64BD7586" w14:textId="77777777" w:rsidR="005D2C9B" w:rsidRPr="005C5A7F" w:rsidRDefault="00000000" w:rsidP="005E12DF">
            <w:pPr>
              <w:shd w:val="clear" w:color="auto" w:fill="FFFFFF"/>
              <w:spacing w:after="160"/>
              <w:jc w:val="both"/>
              <w:rPr>
                <w:rFonts w:ascii="Source Sans Pro" w:hAnsi="Source Sans Pro"/>
              </w:rPr>
            </w:pPr>
            <w:r w:rsidRPr="005C5A7F">
              <w:rPr>
                <w:rFonts w:ascii="Source Sans Pro" w:hAnsi="Source Sans Pro"/>
                <w:color w:val="333333"/>
              </w:rPr>
              <w:t>IS200, Basic Incident Command System for Initial Response, reviews the Incident Command System (ICS), provides the context for ICS within initial response, and supports higher level ICS training. This course provides training on, and resources for, personnel who are likely to assume a supervisory position within ICS.</w:t>
            </w:r>
          </w:p>
        </w:tc>
      </w:tr>
      <w:tr w:rsidR="005D2C9B" w:rsidRPr="005C5A7F" w14:paraId="336F1560" w14:textId="77777777" w:rsidTr="00F24DDD">
        <w:trPr>
          <w:cantSplit/>
          <w:trHeight w:val="420"/>
        </w:trPr>
        <w:tc>
          <w:tcPr>
            <w:tcW w:w="9994" w:type="dxa"/>
            <w:gridSpan w:val="2"/>
            <w:shd w:val="clear" w:color="auto" w:fill="FFFFFF" w:themeFill="background1"/>
          </w:tcPr>
          <w:p w14:paraId="1FD46D3A" w14:textId="75A54463" w:rsidR="00702428" w:rsidRPr="005C5A7F" w:rsidRDefault="00000000" w:rsidP="00702428">
            <w:pPr>
              <w:shd w:val="clear" w:color="auto" w:fill="FFFFFF"/>
              <w:spacing w:after="160" w:line="240" w:lineRule="auto"/>
              <w:jc w:val="center"/>
              <w:rPr>
                <w:rFonts w:ascii="Source Sans Pro" w:hAnsi="Source Sans Pro"/>
                <w:b/>
              </w:rPr>
            </w:pPr>
            <w:r w:rsidRPr="00093C0D">
              <w:rPr>
                <w:rFonts w:ascii="Source Sans Pro" w:hAnsi="Source Sans Pro"/>
                <w:b/>
              </w:rPr>
              <w:t>SEARCH AND RESCUE (SAR</w:t>
            </w:r>
            <w:r w:rsidR="00702428" w:rsidRPr="00093C0D">
              <w:rPr>
                <w:rFonts w:ascii="Source Sans Pro" w:hAnsi="Source Sans Pro"/>
                <w:b/>
              </w:rPr>
              <w:t>)</w:t>
            </w:r>
          </w:p>
        </w:tc>
      </w:tr>
      <w:tr w:rsidR="005D2C9B" w:rsidRPr="005C5A7F" w14:paraId="309D2FD1" w14:textId="77777777" w:rsidTr="00F24DDD">
        <w:trPr>
          <w:cantSplit/>
        </w:trPr>
        <w:tc>
          <w:tcPr>
            <w:tcW w:w="4375" w:type="dxa"/>
          </w:tcPr>
          <w:p w14:paraId="4793CC68"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IS-317.A: Introduction to Community Emergency Response Team (CERTs)</w:t>
            </w:r>
          </w:p>
        </w:tc>
        <w:tc>
          <w:tcPr>
            <w:tcW w:w="5619" w:type="dxa"/>
          </w:tcPr>
          <w:p w14:paraId="0C158508"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rPr>
              <w:t xml:space="preserve">This Independent Study (IS) course is an introduction to the Community Emergency Response Team (CERT) program for those interested in learning about the CERT program for </w:t>
            </w:r>
            <w:r w:rsidRPr="005C5A7F">
              <w:rPr>
                <w:rFonts w:ascii="Source Sans Pro" w:hAnsi="Source Sans Pro"/>
                <w:color w:val="333333"/>
              </w:rPr>
              <w:lastRenderedPageBreak/>
              <w:t>their own knowledge or as a pre-requisite for completing the CERT Basic classroom training that may be available in your community.</w:t>
            </w:r>
          </w:p>
        </w:tc>
      </w:tr>
      <w:tr w:rsidR="005D2C9B" w:rsidRPr="005C5A7F" w14:paraId="4D7E9BDD" w14:textId="77777777" w:rsidTr="00F24DDD">
        <w:trPr>
          <w:cantSplit/>
          <w:trHeight w:val="420"/>
        </w:trPr>
        <w:tc>
          <w:tcPr>
            <w:tcW w:w="9994" w:type="dxa"/>
            <w:gridSpan w:val="2"/>
            <w:shd w:val="clear" w:color="auto" w:fill="FFFFFF" w:themeFill="background1"/>
          </w:tcPr>
          <w:p w14:paraId="19402957" w14:textId="4207234B" w:rsidR="005D2C9B" w:rsidRPr="005C5A7F" w:rsidRDefault="00000000" w:rsidP="00AB2C75">
            <w:pPr>
              <w:shd w:val="clear" w:color="auto" w:fill="FFFFFF"/>
              <w:spacing w:after="160" w:line="240" w:lineRule="auto"/>
              <w:jc w:val="center"/>
              <w:rPr>
                <w:rFonts w:ascii="Source Sans Pro" w:hAnsi="Source Sans Pro"/>
                <w:b/>
              </w:rPr>
            </w:pPr>
            <w:r w:rsidRPr="00093C0D">
              <w:rPr>
                <w:rFonts w:ascii="Source Sans Pro" w:hAnsi="Source Sans Pro"/>
                <w:b/>
              </w:rPr>
              <w:lastRenderedPageBreak/>
              <w:t>DEBRIS MANAGEMENT</w:t>
            </w:r>
          </w:p>
        </w:tc>
      </w:tr>
      <w:tr w:rsidR="005D2C9B" w:rsidRPr="005C5A7F" w14:paraId="49D7CD2E" w14:textId="77777777" w:rsidTr="00F24DDD">
        <w:trPr>
          <w:cantSplit/>
        </w:trPr>
        <w:tc>
          <w:tcPr>
            <w:tcW w:w="4375" w:type="dxa"/>
          </w:tcPr>
          <w:p w14:paraId="0D2E3C0A" w14:textId="77777777" w:rsidR="005D2C9B" w:rsidRPr="005C5A7F" w:rsidRDefault="00000000" w:rsidP="005E12DF">
            <w:pPr>
              <w:shd w:val="clear" w:color="auto" w:fill="FFFFFF"/>
              <w:spacing w:after="160"/>
              <w:jc w:val="both"/>
              <w:rPr>
                <w:rFonts w:ascii="Source Sans Pro" w:hAnsi="Source Sans Pro"/>
                <w:b/>
              </w:rPr>
            </w:pPr>
            <w:r w:rsidRPr="005C5A7F">
              <w:rPr>
                <w:rFonts w:ascii="Source Sans Pro" w:hAnsi="Source Sans Pro"/>
                <w:b/>
              </w:rPr>
              <w:t>IS-632.A: Introduction to Debris Operations</w:t>
            </w:r>
          </w:p>
        </w:tc>
        <w:tc>
          <w:tcPr>
            <w:tcW w:w="5619" w:type="dxa"/>
          </w:tcPr>
          <w:p w14:paraId="41C1FB70"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rPr>
              <w:t xml:space="preserve">This course covers basic information about debris operations under FEMA’s Public Assistance Program. The goal for this course is to familiarize the student with general debris removal operations and identify critical debris operations issues.  </w:t>
            </w:r>
          </w:p>
        </w:tc>
      </w:tr>
      <w:tr w:rsidR="005D2C9B" w:rsidRPr="005C5A7F" w14:paraId="2A109F8E" w14:textId="77777777" w:rsidTr="00F24DDD">
        <w:trPr>
          <w:cantSplit/>
        </w:trPr>
        <w:tc>
          <w:tcPr>
            <w:tcW w:w="4375" w:type="dxa"/>
          </w:tcPr>
          <w:p w14:paraId="76E74136"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IS-633: Debris Management Plan Development</w:t>
            </w:r>
          </w:p>
        </w:tc>
        <w:tc>
          <w:tcPr>
            <w:tcW w:w="5619" w:type="dxa"/>
          </w:tcPr>
          <w:p w14:paraId="20BDBD37"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rPr>
              <w:t xml:space="preserve">This course familiarizes students with the concepts of a debris management plan and the process and components involved in developing a comprehensive debris management plan. </w:t>
            </w:r>
          </w:p>
        </w:tc>
      </w:tr>
      <w:tr w:rsidR="005D2C9B" w:rsidRPr="005C5A7F" w14:paraId="6FE5544D" w14:textId="77777777" w:rsidTr="00F24DDD">
        <w:trPr>
          <w:cantSplit/>
          <w:trHeight w:val="420"/>
        </w:trPr>
        <w:tc>
          <w:tcPr>
            <w:tcW w:w="9994" w:type="dxa"/>
            <w:gridSpan w:val="2"/>
            <w:shd w:val="clear" w:color="auto" w:fill="FFFFFF" w:themeFill="background1"/>
          </w:tcPr>
          <w:p w14:paraId="5AC5C361" w14:textId="77777777" w:rsidR="005D2C9B" w:rsidRPr="005C5A7F" w:rsidRDefault="00000000" w:rsidP="00AB2C75">
            <w:pPr>
              <w:shd w:val="clear" w:color="auto" w:fill="FFFFFF"/>
              <w:spacing w:after="160" w:line="240" w:lineRule="auto"/>
              <w:jc w:val="center"/>
              <w:rPr>
                <w:rFonts w:ascii="Source Sans Pro" w:hAnsi="Source Sans Pro"/>
                <w:b/>
              </w:rPr>
            </w:pPr>
            <w:r w:rsidRPr="00093C0D">
              <w:rPr>
                <w:rFonts w:ascii="Source Sans Pro" w:hAnsi="Source Sans Pro"/>
                <w:b/>
              </w:rPr>
              <w:t>VOLUNTEER MANAGEMENT</w:t>
            </w:r>
          </w:p>
        </w:tc>
      </w:tr>
      <w:tr w:rsidR="005D2C9B" w:rsidRPr="005C5A7F" w14:paraId="6BD8A4F5" w14:textId="77777777" w:rsidTr="00F24DDD">
        <w:trPr>
          <w:cantSplit/>
        </w:trPr>
        <w:tc>
          <w:tcPr>
            <w:tcW w:w="4375" w:type="dxa"/>
          </w:tcPr>
          <w:p w14:paraId="4BDFF5AC" w14:textId="77777777" w:rsidR="005D2C9B" w:rsidRPr="005C5A7F" w:rsidRDefault="00000000" w:rsidP="00093C0D">
            <w:pPr>
              <w:shd w:val="clear" w:color="auto" w:fill="FFFFFF"/>
              <w:spacing w:after="160"/>
              <w:rPr>
                <w:rFonts w:ascii="Source Sans Pro" w:hAnsi="Source Sans Pro"/>
                <w:b/>
              </w:rPr>
            </w:pPr>
            <w:r w:rsidRPr="005C5A7F">
              <w:rPr>
                <w:rFonts w:ascii="Source Sans Pro" w:hAnsi="Source Sans Pro"/>
                <w:b/>
              </w:rPr>
              <w:t>IS-244.B: Developing and Managing Volunteers</w:t>
            </w:r>
          </w:p>
        </w:tc>
        <w:tc>
          <w:tcPr>
            <w:tcW w:w="5619" w:type="dxa"/>
          </w:tcPr>
          <w:p w14:paraId="69E0B04F"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rPr>
              <w:t>The goal of this course is to strengthen abilities to prepare for and manage volunteers before, during, and after a severe emergency or major disaster.</w:t>
            </w:r>
          </w:p>
        </w:tc>
      </w:tr>
      <w:tr w:rsidR="005D2C9B" w:rsidRPr="005C5A7F" w14:paraId="54A0E2D9" w14:textId="77777777" w:rsidTr="00F24DDD">
        <w:trPr>
          <w:cantSplit/>
          <w:trHeight w:val="420"/>
        </w:trPr>
        <w:tc>
          <w:tcPr>
            <w:tcW w:w="9994" w:type="dxa"/>
            <w:gridSpan w:val="2"/>
            <w:shd w:val="clear" w:color="auto" w:fill="FFFFFF" w:themeFill="background1"/>
          </w:tcPr>
          <w:p w14:paraId="713D382C" w14:textId="77777777" w:rsidR="005D2C9B" w:rsidRPr="005C5A7F" w:rsidRDefault="00000000" w:rsidP="00AB2C75">
            <w:pPr>
              <w:shd w:val="clear" w:color="auto" w:fill="FFFFFF"/>
              <w:spacing w:after="160" w:line="240" w:lineRule="auto"/>
              <w:jc w:val="center"/>
              <w:rPr>
                <w:rFonts w:ascii="Source Sans Pro" w:hAnsi="Source Sans Pro"/>
                <w:b/>
              </w:rPr>
            </w:pPr>
            <w:r w:rsidRPr="00093C0D">
              <w:rPr>
                <w:rFonts w:ascii="Source Sans Pro" w:hAnsi="Source Sans Pro"/>
                <w:b/>
              </w:rPr>
              <w:t>DAMAGE ASSESSMENT</w:t>
            </w:r>
          </w:p>
        </w:tc>
      </w:tr>
      <w:tr w:rsidR="005D2C9B" w:rsidRPr="005C5A7F" w14:paraId="13BE1257" w14:textId="77777777" w:rsidTr="00F24DDD">
        <w:trPr>
          <w:cantSplit/>
        </w:trPr>
        <w:tc>
          <w:tcPr>
            <w:tcW w:w="4375" w:type="dxa"/>
          </w:tcPr>
          <w:p w14:paraId="3B2B8A34" w14:textId="77777777" w:rsidR="005D2C9B" w:rsidRPr="005C5A7F" w:rsidRDefault="00000000" w:rsidP="005E12DF">
            <w:pPr>
              <w:widowControl w:val="0"/>
              <w:spacing w:line="240" w:lineRule="auto"/>
              <w:rPr>
                <w:rFonts w:ascii="Source Sans Pro" w:hAnsi="Source Sans Pro"/>
                <w:b/>
              </w:rPr>
            </w:pPr>
            <w:r w:rsidRPr="005C5A7F">
              <w:rPr>
                <w:rFonts w:ascii="Source Sans Pro" w:hAnsi="Source Sans Pro"/>
                <w:b/>
              </w:rPr>
              <w:t>IS-559: Local Damage Assessment</w:t>
            </w:r>
          </w:p>
        </w:tc>
        <w:tc>
          <w:tcPr>
            <w:tcW w:w="5619" w:type="dxa"/>
          </w:tcPr>
          <w:p w14:paraId="1061D1E6"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sz w:val="21"/>
                <w:szCs w:val="21"/>
                <w:highlight w:val="white"/>
              </w:rPr>
              <w:t>This course provides information and resources that will enable participants to plan an effective damage assessment program and conduct rapid and effective damage assessments in order to save lives, protect property and the environment, and begin the process of recovery and mitigation.</w:t>
            </w:r>
          </w:p>
        </w:tc>
      </w:tr>
      <w:tr w:rsidR="005D2C9B" w:rsidRPr="005C5A7F" w14:paraId="06E3E378" w14:textId="77777777" w:rsidTr="00F24DDD">
        <w:trPr>
          <w:cantSplit/>
          <w:trHeight w:val="420"/>
        </w:trPr>
        <w:tc>
          <w:tcPr>
            <w:tcW w:w="9994" w:type="dxa"/>
            <w:gridSpan w:val="2"/>
            <w:shd w:val="clear" w:color="auto" w:fill="FFFFFF" w:themeFill="background1"/>
          </w:tcPr>
          <w:p w14:paraId="7DD24667" w14:textId="77777777" w:rsidR="005D2C9B" w:rsidRPr="005C5A7F" w:rsidRDefault="00000000" w:rsidP="005E12DF">
            <w:pPr>
              <w:shd w:val="clear" w:color="auto" w:fill="FFFFFF"/>
              <w:spacing w:after="160"/>
              <w:jc w:val="center"/>
              <w:rPr>
                <w:rFonts w:ascii="Source Sans Pro" w:hAnsi="Source Sans Pro"/>
                <w:b/>
              </w:rPr>
            </w:pPr>
            <w:r w:rsidRPr="00093C0D">
              <w:rPr>
                <w:rFonts w:ascii="Source Sans Pro" w:hAnsi="Source Sans Pro"/>
                <w:b/>
              </w:rPr>
              <w:t>DISASTER ASSISTANCE</w:t>
            </w:r>
          </w:p>
        </w:tc>
      </w:tr>
      <w:tr w:rsidR="005D2C9B" w:rsidRPr="005C5A7F" w14:paraId="0B58A16A" w14:textId="77777777" w:rsidTr="00F24DDD">
        <w:trPr>
          <w:cantSplit/>
        </w:trPr>
        <w:tc>
          <w:tcPr>
            <w:tcW w:w="4375" w:type="dxa"/>
          </w:tcPr>
          <w:p w14:paraId="6F9A246B" w14:textId="77777777" w:rsidR="005D2C9B" w:rsidRPr="005C5A7F" w:rsidRDefault="00000000" w:rsidP="005E12DF">
            <w:pPr>
              <w:rPr>
                <w:rFonts w:ascii="Source Sans Pro" w:hAnsi="Source Sans Pro"/>
                <w:b/>
              </w:rPr>
            </w:pPr>
            <w:r w:rsidRPr="005C5A7F">
              <w:rPr>
                <w:rFonts w:ascii="Source Sans Pro" w:hAnsi="Source Sans Pro"/>
                <w:b/>
              </w:rPr>
              <w:t>IS-403: Introduction to Individual Assistance (IA)</w:t>
            </w:r>
          </w:p>
        </w:tc>
        <w:tc>
          <w:tcPr>
            <w:tcW w:w="5619" w:type="dxa"/>
          </w:tcPr>
          <w:p w14:paraId="0774150F" w14:textId="77777777" w:rsidR="005D2C9B" w:rsidRPr="005C5A7F" w:rsidRDefault="00000000" w:rsidP="005E12DF">
            <w:pPr>
              <w:shd w:val="clear" w:color="auto" w:fill="FFFFFF"/>
              <w:spacing w:after="160"/>
              <w:jc w:val="both"/>
              <w:rPr>
                <w:rFonts w:ascii="Source Sans Pro" w:hAnsi="Source Sans Pro"/>
                <w:color w:val="333333"/>
              </w:rPr>
            </w:pPr>
            <w:r w:rsidRPr="005C5A7F">
              <w:rPr>
                <w:rFonts w:ascii="Source Sans Pro" w:hAnsi="Source Sans Pro"/>
                <w:color w:val="333333"/>
                <w:sz w:val="21"/>
                <w:szCs w:val="21"/>
                <w:highlight w:val="white"/>
              </w:rPr>
              <w:t xml:space="preserve">This course provides FEMA personnel and partners with a basic knowledge of the Individual Assistance (IA) Program and activities that help individuals and households recover following a disaster. The learner must achieve a minimum passing score of 75% on final knowledge assessments or </w:t>
            </w:r>
            <w:r w:rsidRPr="005C5A7F">
              <w:rPr>
                <w:rFonts w:ascii="Source Sans Pro" w:hAnsi="Source Sans Pro"/>
                <w:color w:val="333333"/>
                <w:sz w:val="21"/>
                <w:szCs w:val="21"/>
                <w:highlight w:val="white"/>
              </w:rPr>
              <w:lastRenderedPageBreak/>
              <w:t>demonstrate mastery on performance assessments or research assignments to earn the IACET CEU.</w:t>
            </w:r>
          </w:p>
        </w:tc>
      </w:tr>
    </w:tbl>
    <w:p w14:paraId="6235257D" w14:textId="77777777" w:rsidR="005D2C9B" w:rsidRPr="005C5A7F" w:rsidRDefault="005D2C9B">
      <w:pPr>
        <w:shd w:val="clear" w:color="auto" w:fill="FFFFFF"/>
        <w:spacing w:after="160"/>
        <w:jc w:val="both"/>
        <w:rPr>
          <w:rFonts w:ascii="Source Sans Pro" w:hAnsi="Source Sans Pro"/>
          <w:b/>
          <w:color w:val="333333"/>
        </w:rPr>
      </w:pPr>
    </w:p>
    <w:p w14:paraId="2BEC1F47" w14:textId="77777777" w:rsidR="005D2C9B" w:rsidRPr="005C5A7F" w:rsidRDefault="005D2C9B">
      <w:pPr>
        <w:rPr>
          <w:rFonts w:ascii="Source Sans Pro" w:hAnsi="Source Sans Pro"/>
          <w:b/>
          <w:sz w:val="32"/>
          <w:szCs w:val="32"/>
        </w:rPr>
      </w:pPr>
    </w:p>
    <w:sectPr w:rsidR="005D2C9B" w:rsidRPr="005C5A7F" w:rsidSect="00C6663D">
      <w:type w:val="continuous"/>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8046E" w14:textId="77777777" w:rsidR="00C6663D" w:rsidRDefault="00C6663D">
      <w:pPr>
        <w:spacing w:line="240" w:lineRule="auto"/>
      </w:pPr>
      <w:r>
        <w:separator/>
      </w:r>
    </w:p>
  </w:endnote>
  <w:endnote w:type="continuationSeparator" w:id="0">
    <w:p w14:paraId="7E418E0D" w14:textId="77777777" w:rsidR="00C6663D" w:rsidRDefault="00C66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F9695905-B995-4B50-B52A-2794AE6C621F}"/>
    <w:embedBold r:id="rId2" w:fontKey="{C96AB37D-12D6-464C-AB63-69E44EB5A9B3}"/>
    <w:embedItalic r:id="rId3" w:fontKey="{AB80511A-1016-48DD-8A43-7AAE69DD6F64}"/>
  </w:font>
  <w:font w:name="Roboto">
    <w:panose1 w:val="02000000000000000000"/>
    <w:charset w:val="00"/>
    <w:family w:val="auto"/>
    <w:pitch w:val="variable"/>
    <w:sig w:usb0="E0000AFF" w:usb1="5000217F" w:usb2="00000021" w:usb3="00000000" w:csb0="0000019F" w:csb1="00000000"/>
    <w:embedRegular r:id="rId4" w:fontKey="{6AACB55D-F408-4085-9F77-3A6C6379F9CD}"/>
  </w:font>
  <w:font w:name="Calibri">
    <w:panose1 w:val="020F0502020204030204"/>
    <w:charset w:val="00"/>
    <w:family w:val="swiss"/>
    <w:pitch w:val="variable"/>
    <w:sig w:usb0="E4002EFF" w:usb1="C000247B" w:usb2="00000009" w:usb3="00000000" w:csb0="000001FF" w:csb1="00000000"/>
    <w:embedRegular r:id="rId5" w:fontKey="{C6F4B3BF-85EA-4596-BDF6-6B9F370BE789}"/>
  </w:font>
  <w:font w:name="Cambria">
    <w:panose1 w:val="02040503050406030204"/>
    <w:charset w:val="00"/>
    <w:family w:val="roman"/>
    <w:pitch w:val="variable"/>
    <w:sig w:usb0="E00006FF" w:usb1="420024FF" w:usb2="02000000" w:usb3="00000000" w:csb0="0000019F" w:csb1="00000000"/>
    <w:embedRegular r:id="rId6" w:fontKey="{F554CA78-E581-4F06-BFFC-35A197DE2C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3292587"/>
      <w:docPartObj>
        <w:docPartGallery w:val="Page Numbers (Bottom of Page)"/>
        <w:docPartUnique/>
      </w:docPartObj>
    </w:sdtPr>
    <w:sdtEndPr>
      <w:rPr>
        <w:noProof/>
      </w:rPr>
    </w:sdtEndPr>
    <w:sdtContent>
      <w:p w14:paraId="3D22F01A" w14:textId="536C22B9" w:rsidR="00702428" w:rsidRDefault="00702428">
        <w:pPr>
          <w:pStyle w:val="Footer"/>
          <w:jc w:val="right"/>
        </w:pPr>
        <w:r w:rsidRPr="00702428">
          <w:rPr>
            <w:rFonts w:ascii="Source Sans Pro" w:hAnsi="Source Sans Pro"/>
          </w:rPr>
          <w:fldChar w:fldCharType="begin"/>
        </w:r>
        <w:r w:rsidRPr="00702428">
          <w:rPr>
            <w:rFonts w:ascii="Source Sans Pro" w:hAnsi="Source Sans Pro"/>
          </w:rPr>
          <w:instrText xml:space="preserve"> PAGE   \* MERGEFORMAT </w:instrText>
        </w:r>
        <w:r w:rsidRPr="00702428">
          <w:rPr>
            <w:rFonts w:ascii="Source Sans Pro" w:hAnsi="Source Sans Pro"/>
          </w:rPr>
          <w:fldChar w:fldCharType="separate"/>
        </w:r>
        <w:r w:rsidRPr="00702428">
          <w:rPr>
            <w:rFonts w:ascii="Source Sans Pro" w:hAnsi="Source Sans Pro"/>
            <w:noProof/>
          </w:rPr>
          <w:t>2</w:t>
        </w:r>
        <w:r w:rsidRPr="00702428">
          <w:rPr>
            <w:rFonts w:ascii="Source Sans Pro" w:hAnsi="Source Sans Pro"/>
            <w:noProof/>
          </w:rPr>
          <w:fldChar w:fldCharType="end"/>
        </w:r>
      </w:p>
    </w:sdtContent>
  </w:sdt>
  <w:p w14:paraId="0298E196" w14:textId="77777777" w:rsidR="00702428" w:rsidRDefault="00702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1A94B" w14:textId="77777777" w:rsidR="00C6663D" w:rsidRDefault="00C6663D">
      <w:pPr>
        <w:spacing w:line="240" w:lineRule="auto"/>
      </w:pPr>
      <w:r>
        <w:separator/>
      </w:r>
    </w:p>
  </w:footnote>
  <w:footnote w:type="continuationSeparator" w:id="0">
    <w:p w14:paraId="3A8BFF52" w14:textId="77777777" w:rsidR="00C6663D" w:rsidRDefault="00C666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ACA82" w14:textId="77777777" w:rsidR="005D2C9B" w:rsidRDefault="005D2C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2D26"/>
    <w:multiLevelType w:val="multilevel"/>
    <w:tmpl w:val="AAB69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05AA5"/>
    <w:multiLevelType w:val="multilevel"/>
    <w:tmpl w:val="EA3495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7E287D"/>
    <w:multiLevelType w:val="multilevel"/>
    <w:tmpl w:val="F41C5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1C30D9"/>
    <w:multiLevelType w:val="multilevel"/>
    <w:tmpl w:val="7C207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1D07D0"/>
    <w:multiLevelType w:val="multilevel"/>
    <w:tmpl w:val="E2E03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415C3F"/>
    <w:multiLevelType w:val="multilevel"/>
    <w:tmpl w:val="E02E01F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A25DA9"/>
    <w:multiLevelType w:val="multilevel"/>
    <w:tmpl w:val="AFFCF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C6524C"/>
    <w:multiLevelType w:val="multilevel"/>
    <w:tmpl w:val="036A380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8E7414A"/>
    <w:multiLevelType w:val="multilevel"/>
    <w:tmpl w:val="EC540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4C6E51"/>
    <w:multiLevelType w:val="multilevel"/>
    <w:tmpl w:val="3E8603CC"/>
    <w:lvl w:ilvl="0">
      <w:start w:val="1"/>
      <w:numFmt w:val="bullet"/>
      <w:lvlText w:val="-"/>
      <w:lvlJc w:val="left"/>
      <w:pPr>
        <w:ind w:left="720" w:hanging="360"/>
      </w:pPr>
      <w:rPr>
        <w:u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364E3D"/>
    <w:multiLevelType w:val="multilevel"/>
    <w:tmpl w:val="8A6E2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F04EBA"/>
    <w:multiLevelType w:val="multilevel"/>
    <w:tmpl w:val="D6AE71B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0F333841"/>
    <w:multiLevelType w:val="multilevel"/>
    <w:tmpl w:val="AB24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81754E"/>
    <w:multiLevelType w:val="multilevel"/>
    <w:tmpl w:val="6484BAF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102F20D0"/>
    <w:multiLevelType w:val="multilevel"/>
    <w:tmpl w:val="2826B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4539AB"/>
    <w:multiLevelType w:val="multilevel"/>
    <w:tmpl w:val="2732F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1576B30"/>
    <w:multiLevelType w:val="multilevel"/>
    <w:tmpl w:val="18A8348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12EE6056"/>
    <w:multiLevelType w:val="multilevel"/>
    <w:tmpl w:val="550C3B7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14C33AD4"/>
    <w:multiLevelType w:val="multilevel"/>
    <w:tmpl w:val="51827A4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17681E83"/>
    <w:multiLevelType w:val="multilevel"/>
    <w:tmpl w:val="4A10C312"/>
    <w:lvl w:ilvl="0">
      <w:start w:val="1"/>
      <w:numFmt w:val="bullet"/>
      <w:lvlText w:val="-"/>
      <w:lvlJc w:val="left"/>
      <w:pPr>
        <w:ind w:left="360" w:hanging="360"/>
      </w:pPr>
      <w:rPr>
        <w:color w:val="000000"/>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17901CE1"/>
    <w:multiLevelType w:val="multilevel"/>
    <w:tmpl w:val="5538D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7A71D26"/>
    <w:multiLevelType w:val="multilevel"/>
    <w:tmpl w:val="D75EE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7E863AE"/>
    <w:multiLevelType w:val="multilevel"/>
    <w:tmpl w:val="1A0CB00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8744EF4"/>
    <w:multiLevelType w:val="multilevel"/>
    <w:tmpl w:val="286897F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9091F45"/>
    <w:multiLevelType w:val="multilevel"/>
    <w:tmpl w:val="A4106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9B33120"/>
    <w:multiLevelType w:val="multilevel"/>
    <w:tmpl w:val="95B0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A5D2597"/>
    <w:multiLevelType w:val="multilevel"/>
    <w:tmpl w:val="B2B65D0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1A850D93"/>
    <w:multiLevelType w:val="multilevel"/>
    <w:tmpl w:val="205A8E1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1AF260F9"/>
    <w:multiLevelType w:val="hybridMultilevel"/>
    <w:tmpl w:val="F08235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2E585B"/>
    <w:multiLevelType w:val="multilevel"/>
    <w:tmpl w:val="0C26725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1C6D277D"/>
    <w:multiLevelType w:val="multilevel"/>
    <w:tmpl w:val="5BB47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CA34379"/>
    <w:multiLevelType w:val="multilevel"/>
    <w:tmpl w:val="6EA643F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1CCA3A85"/>
    <w:multiLevelType w:val="multilevel"/>
    <w:tmpl w:val="B4BAEE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CFA5FB5"/>
    <w:multiLevelType w:val="multilevel"/>
    <w:tmpl w:val="DCFC3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D7D6F57"/>
    <w:multiLevelType w:val="multilevel"/>
    <w:tmpl w:val="5B8EF1D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DC36E0E"/>
    <w:multiLevelType w:val="multilevel"/>
    <w:tmpl w:val="E262521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15:restartNumberingAfterBreak="0">
    <w:nsid w:val="1F704906"/>
    <w:multiLevelType w:val="multilevel"/>
    <w:tmpl w:val="62C6CC1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1FCD2688"/>
    <w:multiLevelType w:val="hybridMultilevel"/>
    <w:tmpl w:val="BC824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0021332"/>
    <w:multiLevelType w:val="multilevel"/>
    <w:tmpl w:val="F1CEFF38"/>
    <w:lvl w:ilvl="0">
      <w:start w:val="1"/>
      <w:numFmt w:val="bullet"/>
      <w:lvlText w:val=""/>
      <w:lvlJc w:val="left"/>
      <w:pPr>
        <w:ind w:left="360" w:hanging="360"/>
      </w:pPr>
      <w:rPr>
        <w:rFonts w:ascii="Symbol" w:hAnsi="Symbol" w:hint="default"/>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2007704C"/>
    <w:multiLevelType w:val="multilevel"/>
    <w:tmpl w:val="A810E9B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200B7B65"/>
    <w:multiLevelType w:val="multilevel"/>
    <w:tmpl w:val="4AC84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0E23944"/>
    <w:multiLevelType w:val="multilevel"/>
    <w:tmpl w:val="246EE642"/>
    <w:lvl w:ilvl="0">
      <w:start w:val="1"/>
      <w:numFmt w:val="bullet"/>
      <w:lvlText w:val="-"/>
      <w:lvlJc w:val="left"/>
      <w:pPr>
        <w:ind w:left="1440" w:hanging="360"/>
      </w:pPr>
      <w:rPr>
        <w:u w:val="none"/>
      </w:rPr>
    </w:lvl>
    <w:lvl w:ilvl="1">
      <w:start w:val="1"/>
      <w:numFmt w:val="bullet"/>
      <w:lvlText w:val="-"/>
      <w:lvlJc w:val="left"/>
      <w:pPr>
        <w:ind w:left="189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21C37B86"/>
    <w:multiLevelType w:val="multilevel"/>
    <w:tmpl w:val="0D027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22A6646"/>
    <w:multiLevelType w:val="multilevel"/>
    <w:tmpl w:val="D1204B5A"/>
    <w:lvl w:ilvl="0">
      <w:start w:val="1"/>
      <w:numFmt w:val="bullet"/>
      <w:lvlText w:val="-"/>
      <w:lvlJc w:val="left"/>
      <w:pPr>
        <w:ind w:left="720" w:hanging="360"/>
      </w:pPr>
      <w:rPr>
        <w:u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26B1141"/>
    <w:multiLevelType w:val="multilevel"/>
    <w:tmpl w:val="24448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2892297"/>
    <w:multiLevelType w:val="multilevel"/>
    <w:tmpl w:val="7B642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38907BE"/>
    <w:multiLevelType w:val="multilevel"/>
    <w:tmpl w:val="9C3C5A9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4BB4046"/>
    <w:multiLevelType w:val="multilevel"/>
    <w:tmpl w:val="0A3C2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5C951FE"/>
    <w:multiLevelType w:val="hybridMultilevel"/>
    <w:tmpl w:val="6E1A5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60B1C50"/>
    <w:multiLevelType w:val="multilevel"/>
    <w:tmpl w:val="9B326AC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69319F4"/>
    <w:multiLevelType w:val="multilevel"/>
    <w:tmpl w:val="B52CE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6B3563D"/>
    <w:multiLevelType w:val="multilevel"/>
    <w:tmpl w:val="34E6B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7D830BC"/>
    <w:multiLevelType w:val="multilevel"/>
    <w:tmpl w:val="534A927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3" w15:restartNumberingAfterBreak="0">
    <w:nsid w:val="27FF0979"/>
    <w:multiLevelType w:val="multilevel"/>
    <w:tmpl w:val="4BDEE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8E45B5C"/>
    <w:multiLevelType w:val="multilevel"/>
    <w:tmpl w:val="1DE40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95D7D26"/>
    <w:multiLevelType w:val="multilevel"/>
    <w:tmpl w:val="E6F01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9AF64B5"/>
    <w:multiLevelType w:val="multilevel"/>
    <w:tmpl w:val="5D9ED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AEB3F35"/>
    <w:multiLevelType w:val="multilevel"/>
    <w:tmpl w:val="CC2071FC"/>
    <w:lvl w:ilvl="0">
      <w:start w:val="1"/>
      <w:numFmt w:val="bullet"/>
      <w:lvlText w:val=""/>
      <w:lvlJc w:val="left"/>
      <w:pPr>
        <w:ind w:left="360" w:hanging="360"/>
      </w:pPr>
      <w:rPr>
        <w:rFonts w:ascii="Symbol" w:hAnsi="Symbol" w:hint="default"/>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8" w15:restartNumberingAfterBreak="0">
    <w:nsid w:val="2B4A6984"/>
    <w:multiLevelType w:val="multilevel"/>
    <w:tmpl w:val="8818A5C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9" w15:restartNumberingAfterBreak="0">
    <w:nsid w:val="2BED6222"/>
    <w:multiLevelType w:val="multilevel"/>
    <w:tmpl w:val="E5663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C9F0B72"/>
    <w:multiLevelType w:val="multilevel"/>
    <w:tmpl w:val="8346AE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1" w15:restartNumberingAfterBreak="0">
    <w:nsid w:val="2D20715C"/>
    <w:multiLevelType w:val="multilevel"/>
    <w:tmpl w:val="50C299D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2" w15:restartNumberingAfterBreak="0">
    <w:nsid w:val="2ED97526"/>
    <w:multiLevelType w:val="multilevel"/>
    <w:tmpl w:val="01346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FB448AA"/>
    <w:multiLevelType w:val="multilevel"/>
    <w:tmpl w:val="AA1C7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0724D94"/>
    <w:multiLevelType w:val="multilevel"/>
    <w:tmpl w:val="DC6CC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1746B9E"/>
    <w:multiLevelType w:val="multilevel"/>
    <w:tmpl w:val="95042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1BD4F64"/>
    <w:multiLevelType w:val="multilevel"/>
    <w:tmpl w:val="08888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30461BC"/>
    <w:multiLevelType w:val="multilevel"/>
    <w:tmpl w:val="70B08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3435EBC"/>
    <w:multiLevelType w:val="multilevel"/>
    <w:tmpl w:val="15BE5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3562E8B"/>
    <w:multiLevelType w:val="multilevel"/>
    <w:tmpl w:val="2C88AEB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4740474"/>
    <w:multiLevelType w:val="multilevel"/>
    <w:tmpl w:val="1780C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5524A48"/>
    <w:multiLevelType w:val="hybridMultilevel"/>
    <w:tmpl w:val="F1C0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6291299"/>
    <w:multiLevelType w:val="hybridMultilevel"/>
    <w:tmpl w:val="6A1AEA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61591C"/>
    <w:multiLevelType w:val="multilevel"/>
    <w:tmpl w:val="B9C43DD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4" w15:restartNumberingAfterBreak="0">
    <w:nsid w:val="3A825FBD"/>
    <w:multiLevelType w:val="multilevel"/>
    <w:tmpl w:val="3A08A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ACF67B0"/>
    <w:multiLevelType w:val="multilevel"/>
    <w:tmpl w:val="4E2C7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BEC1266"/>
    <w:multiLevelType w:val="multilevel"/>
    <w:tmpl w:val="12ACD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3C8A2F56"/>
    <w:multiLevelType w:val="multilevel"/>
    <w:tmpl w:val="442A4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3C9A12B3"/>
    <w:multiLevelType w:val="multilevel"/>
    <w:tmpl w:val="AD260AE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9" w15:restartNumberingAfterBreak="0">
    <w:nsid w:val="3CB65408"/>
    <w:multiLevelType w:val="multilevel"/>
    <w:tmpl w:val="35460CE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0" w15:restartNumberingAfterBreak="0">
    <w:nsid w:val="3D5B1D75"/>
    <w:multiLevelType w:val="multilevel"/>
    <w:tmpl w:val="986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E3E00A6"/>
    <w:multiLevelType w:val="multilevel"/>
    <w:tmpl w:val="26F61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3E6274F0"/>
    <w:multiLevelType w:val="hybridMultilevel"/>
    <w:tmpl w:val="C1B23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E65586D"/>
    <w:multiLevelType w:val="multilevel"/>
    <w:tmpl w:val="EEC0C36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4" w15:restartNumberingAfterBreak="0">
    <w:nsid w:val="3FAD7F89"/>
    <w:multiLevelType w:val="multilevel"/>
    <w:tmpl w:val="B7FE190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3FC05D36"/>
    <w:multiLevelType w:val="multilevel"/>
    <w:tmpl w:val="CB7A9144"/>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6" w15:restartNumberingAfterBreak="0">
    <w:nsid w:val="402B77E7"/>
    <w:multiLevelType w:val="multilevel"/>
    <w:tmpl w:val="7E808DC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7" w15:restartNumberingAfterBreak="0">
    <w:nsid w:val="404D03FC"/>
    <w:multiLevelType w:val="multilevel"/>
    <w:tmpl w:val="F54C0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2087454"/>
    <w:multiLevelType w:val="multilevel"/>
    <w:tmpl w:val="0C1AC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5F03BDB"/>
    <w:multiLevelType w:val="multilevel"/>
    <w:tmpl w:val="0EDED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6142CA3"/>
    <w:multiLevelType w:val="multilevel"/>
    <w:tmpl w:val="A3021AB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1" w15:restartNumberingAfterBreak="0">
    <w:nsid w:val="4632233B"/>
    <w:multiLevelType w:val="multilevel"/>
    <w:tmpl w:val="7E26D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693334B"/>
    <w:multiLevelType w:val="multilevel"/>
    <w:tmpl w:val="F4DE7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7D33372"/>
    <w:multiLevelType w:val="multilevel"/>
    <w:tmpl w:val="C3A06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9225FBA"/>
    <w:multiLevelType w:val="multilevel"/>
    <w:tmpl w:val="5DE48252"/>
    <w:lvl w:ilvl="0">
      <w:start w:val="1"/>
      <w:numFmt w:val="bullet"/>
      <w:lvlText w:val=""/>
      <w:lvlJc w:val="left"/>
      <w:pPr>
        <w:ind w:left="720" w:hanging="360"/>
      </w:pPr>
      <w:rPr>
        <w:rFonts w:ascii="Symbol" w:hAnsi="Symbol" w:hint="default"/>
        <w:u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9E764D6"/>
    <w:multiLevelType w:val="multilevel"/>
    <w:tmpl w:val="FFAAAE2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6" w15:restartNumberingAfterBreak="0">
    <w:nsid w:val="49EB0A0B"/>
    <w:multiLevelType w:val="multilevel"/>
    <w:tmpl w:val="F170F37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7" w15:restartNumberingAfterBreak="0">
    <w:nsid w:val="4B286F92"/>
    <w:multiLevelType w:val="multilevel"/>
    <w:tmpl w:val="1ED8B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4B7501BE"/>
    <w:multiLevelType w:val="hybridMultilevel"/>
    <w:tmpl w:val="F6C44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C0526D2"/>
    <w:multiLevelType w:val="multilevel"/>
    <w:tmpl w:val="E0B072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0" w15:restartNumberingAfterBreak="0">
    <w:nsid w:val="4D1C6853"/>
    <w:multiLevelType w:val="multilevel"/>
    <w:tmpl w:val="E78EE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4D6144E7"/>
    <w:multiLevelType w:val="multilevel"/>
    <w:tmpl w:val="273ED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4DF60CDF"/>
    <w:multiLevelType w:val="multilevel"/>
    <w:tmpl w:val="DC66D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4E264912"/>
    <w:multiLevelType w:val="multilevel"/>
    <w:tmpl w:val="F24CE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4E4D27B5"/>
    <w:multiLevelType w:val="multilevel"/>
    <w:tmpl w:val="F18E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1AB41C3"/>
    <w:multiLevelType w:val="multilevel"/>
    <w:tmpl w:val="49A8240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6" w15:restartNumberingAfterBreak="0">
    <w:nsid w:val="52875088"/>
    <w:multiLevelType w:val="multilevel"/>
    <w:tmpl w:val="91423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2E140D4"/>
    <w:multiLevelType w:val="multilevel"/>
    <w:tmpl w:val="84BA666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31A4C00"/>
    <w:multiLevelType w:val="multilevel"/>
    <w:tmpl w:val="C3DE9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31F166B"/>
    <w:multiLevelType w:val="multilevel"/>
    <w:tmpl w:val="59883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3390427"/>
    <w:multiLevelType w:val="multilevel"/>
    <w:tmpl w:val="0D282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39B2A9B"/>
    <w:multiLevelType w:val="multilevel"/>
    <w:tmpl w:val="52F04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4F62852"/>
    <w:multiLevelType w:val="multilevel"/>
    <w:tmpl w:val="1E9A7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554455C9"/>
    <w:multiLevelType w:val="multilevel"/>
    <w:tmpl w:val="84CAC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55B95DF7"/>
    <w:multiLevelType w:val="multilevel"/>
    <w:tmpl w:val="2D86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564D1575"/>
    <w:multiLevelType w:val="hybridMultilevel"/>
    <w:tmpl w:val="D9F42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8F3224A"/>
    <w:multiLevelType w:val="multilevel"/>
    <w:tmpl w:val="73C25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5940234D"/>
    <w:multiLevelType w:val="multilevel"/>
    <w:tmpl w:val="28269F4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8" w15:restartNumberingAfterBreak="0">
    <w:nsid w:val="59560264"/>
    <w:multiLevelType w:val="multilevel"/>
    <w:tmpl w:val="E55A631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9" w15:restartNumberingAfterBreak="0">
    <w:nsid w:val="5C18504D"/>
    <w:multiLevelType w:val="multilevel"/>
    <w:tmpl w:val="AC26C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5D497EF2"/>
    <w:multiLevelType w:val="multilevel"/>
    <w:tmpl w:val="97B0DDC2"/>
    <w:lvl w:ilvl="0">
      <w:start w:val="1"/>
      <w:numFmt w:val="bullet"/>
      <w:lvlText w:val="-"/>
      <w:lvlJc w:val="left"/>
      <w:pPr>
        <w:ind w:left="720" w:hanging="360"/>
      </w:pPr>
      <w:rPr>
        <w:u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5DAC5953"/>
    <w:multiLevelType w:val="multilevel"/>
    <w:tmpl w:val="43128F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2" w15:restartNumberingAfterBreak="0">
    <w:nsid w:val="5E69252F"/>
    <w:multiLevelType w:val="multilevel"/>
    <w:tmpl w:val="6AFCD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5E7617F6"/>
    <w:multiLevelType w:val="multilevel"/>
    <w:tmpl w:val="F0349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5F7A21D4"/>
    <w:multiLevelType w:val="multilevel"/>
    <w:tmpl w:val="E52A3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0F43852"/>
    <w:multiLevelType w:val="multilevel"/>
    <w:tmpl w:val="ACEED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1210450"/>
    <w:multiLevelType w:val="multilevel"/>
    <w:tmpl w:val="2B3C0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15E3187"/>
    <w:multiLevelType w:val="multilevel"/>
    <w:tmpl w:val="FA541268"/>
    <w:lvl w:ilvl="0">
      <w:start w:val="1"/>
      <w:numFmt w:val="bullet"/>
      <w:lvlText w:val="o"/>
      <w:lvlJc w:val="left"/>
      <w:pPr>
        <w:ind w:left="720" w:hanging="360"/>
      </w:pPr>
      <w:rPr>
        <w:rFonts w:ascii="Courier New" w:hAnsi="Courier New" w:cs="Courier New"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43519D9"/>
    <w:multiLevelType w:val="multilevel"/>
    <w:tmpl w:val="8E283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4BA7420"/>
    <w:multiLevelType w:val="multilevel"/>
    <w:tmpl w:val="9D681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65AB2DE5"/>
    <w:multiLevelType w:val="multilevel"/>
    <w:tmpl w:val="1868C85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1" w15:restartNumberingAfterBreak="0">
    <w:nsid w:val="66547133"/>
    <w:multiLevelType w:val="multilevel"/>
    <w:tmpl w:val="1E6CA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66DA76FE"/>
    <w:multiLevelType w:val="multilevel"/>
    <w:tmpl w:val="70140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66FA6011"/>
    <w:multiLevelType w:val="multilevel"/>
    <w:tmpl w:val="B458257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4" w15:restartNumberingAfterBreak="0">
    <w:nsid w:val="679222E1"/>
    <w:multiLevelType w:val="multilevel"/>
    <w:tmpl w:val="AEA09F98"/>
    <w:lvl w:ilvl="0">
      <w:start w:val="1"/>
      <w:numFmt w:val="bullet"/>
      <w:lvlText w:val=""/>
      <w:lvlJc w:val="left"/>
      <w:pPr>
        <w:ind w:left="360" w:hanging="360"/>
      </w:pPr>
      <w:rPr>
        <w:rFonts w:ascii="Symbol" w:hAnsi="Symbol" w:hint="default"/>
        <w:color w:val="000000"/>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5" w15:restartNumberingAfterBreak="0">
    <w:nsid w:val="69412FF2"/>
    <w:multiLevelType w:val="multilevel"/>
    <w:tmpl w:val="43A80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69621178"/>
    <w:multiLevelType w:val="multilevel"/>
    <w:tmpl w:val="B2FE6390"/>
    <w:lvl w:ilvl="0">
      <w:start w:val="1"/>
      <w:numFmt w:val="bullet"/>
      <w:lvlText w:val="-"/>
      <w:lvlJc w:val="left"/>
      <w:pPr>
        <w:ind w:left="720" w:hanging="360"/>
      </w:pPr>
      <w:rPr>
        <w:color w:val="000000"/>
        <w:u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6B416378"/>
    <w:multiLevelType w:val="multilevel"/>
    <w:tmpl w:val="6A188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6B7D6DF2"/>
    <w:multiLevelType w:val="multilevel"/>
    <w:tmpl w:val="0AA471F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9" w15:restartNumberingAfterBreak="0">
    <w:nsid w:val="6BF3240F"/>
    <w:multiLevelType w:val="hybridMultilevel"/>
    <w:tmpl w:val="F3720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C990634"/>
    <w:multiLevelType w:val="multilevel"/>
    <w:tmpl w:val="86D666B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1" w15:restartNumberingAfterBreak="0">
    <w:nsid w:val="6CC80697"/>
    <w:multiLevelType w:val="multilevel"/>
    <w:tmpl w:val="047A321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6CC92BDD"/>
    <w:multiLevelType w:val="multilevel"/>
    <w:tmpl w:val="E65C1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6D2F72D5"/>
    <w:multiLevelType w:val="multilevel"/>
    <w:tmpl w:val="97A07BC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4" w15:restartNumberingAfterBreak="0">
    <w:nsid w:val="6D7E3E00"/>
    <w:multiLevelType w:val="multilevel"/>
    <w:tmpl w:val="79D0999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6E601996"/>
    <w:multiLevelType w:val="multilevel"/>
    <w:tmpl w:val="B0229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6EA3397F"/>
    <w:multiLevelType w:val="multilevel"/>
    <w:tmpl w:val="FD1CE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6FD330F5"/>
    <w:multiLevelType w:val="hybridMultilevel"/>
    <w:tmpl w:val="DE54D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04B3DD2"/>
    <w:multiLevelType w:val="multilevel"/>
    <w:tmpl w:val="D5BAEFF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9" w15:restartNumberingAfterBreak="0">
    <w:nsid w:val="705961A8"/>
    <w:multiLevelType w:val="multilevel"/>
    <w:tmpl w:val="48F66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7199443C"/>
    <w:multiLevelType w:val="multilevel"/>
    <w:tmpl w:val="3BEE709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1" w15:restartNumberingAfterBreak="0">
    <w:nsid w:val="73572790"/>
    <w:multiLevelType w:val="multilevel"/>
    <w:tmpl w:val="07EC3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76FC7AB7"/>
    <w:multiLevelType w:val="multilevel"/>
    <w:tmpl w:val="A2B8E73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3" w15:restartNumberingAfterBreak="0">
    <w:nsid w:val="78CB51B6"/>
    <w:multiLevelType w:val="multilevel"/>
    <w:tmpl w:val="D4EA9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917274E"/>
    <w:multiLevelType w:val="multilevel"/>
    <w:tmpl w:val="6E2E3E7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5" w15:restartNumberingAfterBreak="0">
    <w:nsid w:val="793948D1"/>
    <w:multiLevelType w:val="multilevel"/>
    <w:tmpl w:val="BFCCABF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7A86478D"/>
    <w:multiLevelType w:val="multilevel"/>
    <w:tmpl w:val="43220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7AD80F1C"/>
    <w:multiLevelType w:val="multilevel"/>
    <w:tmpl w:val="8CC4A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7AE8678C"/>
    <w:multiLevelType w:val="multilevel"/>
    <w:tmpl w:val="528E9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7B5E26C2"/>
    <w:multiLevelType w:val="multilevel"/>
    <w:tmpl w:val="4326651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0" w15:restartNumberingAfterBreak="0">
    <w:nsid w:val="7BEA149A"/>
    <w:multiLevelType w:val="multilevel"/>
    <w:tmpl w:val="F9DE4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7DBE30F4"/>
    <w:multiLevelType w:val="multilevel"/>
    <w:tmpl w:val="5F129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7EAC6DC3"/>
    <w:multiLevelType w:val="multilevel"/>
    <w:tmpl w:val="0804E30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3" w15:restartNumberingAfterBreak="0">
    <w:nsid w:val="7EAC713B"/>
    <w:multiLevelType w:val="multilevel"/>
    <w:tmpl w:val="B9D49DF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4" w15:restartNumberingAfterBreak="0">
    <w:nsid w:val="7F7741D5"/>
    <w:multiLevelType w:val="multilevel"/>
    <w:tmpl w:val="A686F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4940437">
    <w:abstractNumId w:val="125"/>
  </w:num>
  <w:num w:numId="2" w16cid:durableId="1361783483">
    <w:abstractNumId w:val="80"/>
  </w:num>
  <w:num w:numId="3" w16cid:durableId="1848977873">
    <w:abstractNumId w:val="11"/>
  </w:num>
  <w:num w:numId="4" w16cid:durableId="490098422">
    <w:abstractNumId w:val="108"/>
  </w:num>
  <w:num w:numId="5" w16cid:durableId="822351091">
    <w:abstractNumId w:val="81"/>
  </w:num>
  <w:num w:numId="6" w16cid:durableId="1667784099">
    <w:abstractNumId w:val="126"/>
  </w:num>
  <w:num w:numId="7" w16cid:durableId="1485313288">
    <w:abstractNumId w:val="51"/>
  </w:num>
  <w:num w:numId="8" w16cid:durableId="1487430501">
    <w:abstractNumId w:val="124"/>
  </w:num>
  <w:num w:numId="9" w16cid:durableId="1490709642">
    <w:abstractNumId w:val="44"/>
  </w:num>
  <w:num w:numId="10" w16cid:durableId="1451433407">
    <w:abstractNumId w:val="151"/>
  </w:num>
  <w:num w:numId="11" w16cid:durableId="1241137525">
    <w:abstractNumId w:val="35"/>
  </w:num>
  <w:num w:numId="12" w16cid:durableId="698236379">
    <w:abstractNumId w:val="45"/>
  </w:num>
  <w:num w:numId="13" w16cid:durableId="1349257949">
    <w:abstractNumId w:val="95"/>
  </w:num>
  <w:num w:numId="14" w16cid:durableId="841822790">
    <w:abstractNumId w:val="8"/>
  </w:num>
  <w:num w:numId="15" w16cid:durableId="1296451742">
    <w:abstractNumId w:val="111"/>
  </w:num>
  <w:num w:numId="16" w16cid:durableId="1289165223">
    <w:abstractNumId w:val="97"/>
  </w:num>
  <w:num w:numId="17" w16cid:durableId="1430856229">
    <w:abstractNumId w:val="129"/>
  </w:num>
  <w:num w:numId="18" w16cid:durableId="341863245">
    <w:abstractNumId w:val="103"/>
  </w:num>
  <w:num w:numId="19" w16cid:durableId="1775050535">
    <w:abstractNumId w:val="4"/>
  </w:num>
  <w:num w:numId="20" w16cid:durableId="1051535452">
    <w:abstractNumId w:val="6"/>
  </w:num>
  <w:num w:numId="21" w16cid:durableId="1509708158">
    <w:abstractNumId w:val="68"/>
  </w:num>
  <w:num w:numId="22" w16cid:durableId="436676686">
    <w:abstractNumId w:val="116"/>
  </w:num>
  <w:num w:numId="23" w16cid:durableId="256788392">
    <w:abstractNumId w:val="160"/>
  </w:num>
  <w:num w:numId="24" w16cid:durableId="2018535058">
    <w:abstractNumId w:val="53"/>
  </w:num>
  <w:num w:numId="25" w16cid:durableId="233786605">
    <w:abstractNumId w:val="161"/>
  </w:num>
  <w:num w:numId="26" w16cid:durableId="432439205">
    <w:abstractNumId w:val="21"/>
  </w:num>
  <w:num w:numId="27" w16cid:durableId="299579035">
    <w:abstractNumId w:val="130"/>
  </w:num>
  <w:num w:numId="28" w16cid:durableId="952589810">
    <w:abstractNumId w:val="131"/>
  </w:num>
  <w:num w:numId="29" w16cid:durableId="2090348164">
    <w:abstractNumId w:val="142"/>
  </w:num>
  <w:num w:numId="30" w16cid:durableId="806774311">
    <w:abstractNumId w:val="64"/>
  </w:num>
  <w:num w:numId="31" w16cid:durableId="1619288292">
    <w:abstractNumId w:val="157"/>
  </w:num>
  <w:num w:numId="32" w16cid:durableId="718935631">
    <w:abstractNumId w:val="7"/>
  </w:num>
  <w:num w:numId="33" w16cid:durableId="282735345">
    <w:abstractNumId w:val="91"/>
  </w:num>
  <w:num w:numId="34" w16cid:durableId="1365666567">
    <w:abstractNumId w:val="89"/>
  </w:num>
  <w:num w:numId="35" w16cid:durableId="1950503985">
    <w:abstractNumId w:val="36"/>
  </w:num>
  <w:num w:numId="36" w16cid:durableId="1746295605">
    <w:abstractNumId w:val="31"/>
  </w:num>
  <w:num w:numId="37" w16cid:durableId="859465726">
    <w:abstractNumId w:val="114"/>
  </w:num>
  <w:num w:numId="38" w16cid:durableId="1555190217">
    <w:abstractNumId w:val="159"/>
  </w:num>
  <w:num w:numId="39" w16cid:durableId="1227955762">
    <w:abstractNumId w:val="30"/>
  </w:num>
  <w:num w:numId="40" w16cid:durableId="547761356">
    <w:abstractNumId w:val="149"/>
  </w:num>
  <w:num w:numId="41" w16cid:durableId="1157918216">
    <w:abstractNumId w:val="66"/>
  </w:num>
  <w:num w:numId="42" w16cid:durableId="133254323">
    <w:abstractNumId w:val="92"/>
  </w:num>
  <w:num w:numId="43" w16cid:durableId="119108036">
    <w:abstractNumId w:val="24"/>
  </w:num>
  <w:num w:numId="44" w16cid:durableId="1896576023">
    <w:abstractNumId w:val="67"/>
  </w:num>
  <w:num w:numId="45" w16cid:durableId="797577132">
    <w:abstractNumId w:val="101"/>
  </w:num>
  <w:num w:numId="46" w16cid:durableId="1287005710">
    <w:abstractNumId w:val="113"/>
  </w:num>
  <w:num w:numId="47" w16cid:durableId="1577546928">
    <w:abstractNumId w:val="100"/>
  </w:num>
  <w:num w:numId="48" w16cid:durableId="1117335125">
    <w:abstractNumId w:val="122"/>
  </w:num>
  <w:num w:numId="49" w16cid:durableId="1911842308">
    <w:abstractNumId w:val="128"/>
  </w:num>
  <w:num w:numId="50" w16cid:durableId="1658151556">
    <w:abstractNumId w:val="135"/>
  </w:num>
  <w:num w:numId="51" w16cid:durableId="2023320023">
    <w:abstractNumId w:val="163"/>
  </w:num>
  <w:num w:numId="52" w16cid:durableId="152987509">
    <w:abstractNumId w:val="132"/>
  </w:num>
  <w:num w:numId="53" w16cid:durableId="20664978">
    <w:abstractNumId w:val="41"/>
  </w:num>
  <w:num w:numId="54" w16cid:durableId="1615088872">
    <w:abstractNumId w:val="146"/>
  </w:num>
  <w:num w:numId="55" w16cid:durableId="119541322">
    <w:abstractNumId w:val="87"/>
  </w:num>
  <w:num w:numId="56" w16cid:durableId="1947927981">
    <w:abstractNumId w:val="39"/>
  </w:num>
  <w:num w:numId="57" w16cid:durableId="1904176096">
    <w:abstractNumId w:val="119"/>
  </w:num>
  <w:num w:numId="58" w16cid:durableId="2056812313">
    <w:abstractNumId w:val="112"/>
  </w:num>
  <w:num w:numId="59" w16cid:durableId="691808099">
    <w:abstractNumId w:val="54"/>
  </w:num>
  <w:num w:numId="60" w16cid:durableId="642854219">
    <w:abstractNumId w:val="76"/>
  </w:num>
  <w:num w:numId="61" w16cid:durableId="1067530793">
    <w:abstractNumId w:val="154"/>
  </w:num>
  <w:num w:numId="62" w16cid:durableId="1487626288">
    <w:abstractNumId w:val="3"/>
  </w:num>
  <w:num w:numId="63" w16cid:durableId="670303181">
    <w:abstractNumId w:val="109"/>
  </w:num>
  <w:num w:numId="64" w16cid:durableId="442461292">
    <w:abstractNumId w:val="1"/>
  </w:num>
  <w:num w:numId="65" w16cid:durableId="878321286">
    <w:abstractNumId w:val="25"/>
  </w:num>
  <w:num w:numId="66" w16cid:durableId="609435523">
    <w:abstractNumId w:val="110"/>
  </w:num>
  <w:num w:numId="67" w16cid:durableId="1149051591">
    <w:abstractNumId w:val="156"/>
  </w:num>
  <w:num w:numId="68" w16cid:durableId="198862618">
    <w:abstractNumId w:val="99"/>
  </w:num>
  <w:num w:numId="69" w16cid:durableId="2135437065">
    <w:abstractNumId w:val="74"/>
  </w:num>
  <w:num w:numId="70" w16cid:durableId="2090734147">
    <w:abstractNumId w:val="50"/>
  </w:num>
  <w:num w:numId="71" w16cid:durableId="510878636">
    <w:abstractNumId w:val="62"/>
  </w:num>
  <w:num w:numId="72" w16cid:durableId="991367534">
    <w:abstractNumId w:val="10"/>
  </w:num>
  <w:num w:numId="73" w16cid:durableId="1949845537">
    <w:abstractNumId w:val="14"/>
  </w:num>
  <w:num w:numId="74" w16cid:durableId="621498361">
    <w:abstractNumId w:val="12"/>
  </w:num>
  <w:num w:numId="75" w16cid:durableId="1192568349">
    <w:abstractNumId w:val="164"/>
  </w:num>
  <w:num w:numId="76" w16cid:durableId="1789666342">
    <w:abstractNumId w:val="0"/>
  </w:num>
  <w:num w:numId="77" w16cid:durableId="2109352131">
    <w:abstractNumId w:val="59"/>
  </w:num>
  <w:num w:numId="78" w16cid:durableId="880046417">
    <w:abstractNumId w:val="144"/>
  </w:num>
  <w:num w:numId="79" w16cid:durableId="661929809">
    <w:abstractNumId w:val="42"/>
  </w:num>
  <w:num w:numId="80" w16cid:durableId="1884056015">
    <w:abstractNumId w:val="93"/>
  </w:num>
  <w:num w:numId="81" w16cid:durableId="1204053353">
    <w:abstractNumId w:val="137"/>
  </w:num>
  <w:num w:numId="82" w16cid:durableId="360470667">
    <w:abstractNumId w:val="2"/>
  </w:num>
  <w:num w:numId="83" w16cid:durableId="336082705">
    <w:abstractNumId w:val="56"/>
  </w:num>
  <w:num w:numId="84" w16cid:durableId="1593859994">
    <w:abstractNumId w:val="105"/>
  </w:num>
  <w:num w:numId="85" w16cid:durableId="625890023">
    <w:abstractNumId w:val="102"/>
  </w:num>
  <w:num w:numId="86" w16cid:durableId="102268455">
    <w:abstractNumId w:val="70"/>
  </w:num>
  <w:num w:numId="87" w16cid:durableId="2104108270">
    <w:abstractNumId w:val="40"/>
  </w:num>
  <w:num w:numId="88" w16cid:durableId="825434533">
    <w:abstractNumId w:val="47"/>
  </w:num>
  <w:num w:numId="89" w16cid:durableId="1024870306">
    <w:abstractNumId w:val="20"/>
  </w:num>
  <w:num w:numId="90" w16cid:durableId="1409305568">
    <w:abstractNumId w:val="145"/>
  </w:num>
  <w:num w:numId="91" w16cid:durableId="344064401">
    <w:abstractNumId w:val="123"/>
  </w:num>
  <w:num w:numId="92" w16cid:durableId="2096627720">
    <w:abstractNumId w:val="15"/>
  </w:num>
  <w:num w:numId="93" w16cid:durableId="1843662981">
    <w:abstractNumId w:val="75"/>
  </w:num>
  <w:num w:numId="94" w16cid:durableId="1662465216">
    <w:abstractNumId w:val="153"/>
  </w:num>
  <w:num w:numId="95" w16cid:durableId="2047632412">
    <w:abstractNumId w:val="55"/>
  </w:num>
  <w:num w:numId="96" w16cid:durableId="172454589">
    <w:abstractNumId w:val="88"/>
  </w:num>
  <w:num w:numId="97" w16cid:durableId="895551068">
    <w:abstractNumId w:val="60"/>
  </w:num>
  <w:num w:numId="98" w16cid:durableId="1253705193">
    <w:abstractNumId w:val="77"/>
  </w:num>
  <w:num w:numId="99" w16cid:durableId="2025353593">
    <w:abstractNumId w:val="33"/>
  </w:num>
  <w:num w:numId="100" w16cid:durableId="979841432">
    <w:abstractNumId w:val="106"/>
  </w:num>
  <w:num w:numId="101" w16cid:durableId="213976872">
    <w:abstractNumId w:val="63"/>
  </w:num>
  <w:num w:numId="102" w16cid:durableId="1373268160">
    <w:abstractNumId w:val="158"/>
  </w:num>
  <w:num w:numId="103" w16cid:durableId="1066300836">
    <w:abstractNumId w:val="140"/>
  </w:num>
  <w:num w:numId="104" w16cid:durableId="786629732">
    <w:abstractNumId w:val="104"/>
  </w:num>
  <w:num w:numId="105" w16cid:durableId="2011713105">
    <w:abstractNumId w:val="65"/>
  </w:num>
  <w:num w:numId="106" w16cid:durableId="132677591">
    <w:abstractNumId w:val="48"/>
  </w:num>
  <w:num w:numId="107" w16cid:durableId="748619961">
    <w:abstractNumId w:val="143"/>
  </w:num>
  <w:num w:numId="108" w16cid:durableId="1247032093">
    <w:abstractNumId w:val="69"/>
  </w:num>
  <w:num w:numId="109" w16cid:durableId="2116171570">
    <w:abstractNumId w:val="82"/>
  </w:num>
  <w:num w:numId="110" w16cid:durableId="555897325">
    <w:abstractNumId w:val="61"/>
  </w:num>
  <w:num w:numId="111" w16cid:durableId="129632329">
    <w:abstractNumId w:val="83"/>
  </w:num>
  <w:num w:numId="112" w16cid:durableId="1956717957">
    <w:abstractNumId w:val="150"/>
  </w:num>
  <w:num w:numId="113" w16cid:durableId="1986279361">
    <w:abstractNumId w:val="37"/>
  </w:num>
  <w:num w:numId="114" w16cid:durableId="1591549684">
    <w:abstractNumId w:val="71"/>
  </w:num>
  <w:num w:numId="115" w16cid:durableId="482477999">
    <w:abstractNumId w:val="5"/>
  </w:num>
  <w:num w:numId="116" w16cid:durableId="1995913523">
    <w:abstractNumId w:val="28"/>
  </w:num>
  <w:num w:numId="117" w16cid:durableId="1883977973">
    <w:abstractNumId w:val="84"/>
  </w:num>
  <w:num w:numId="118" w16cid:durableId="1603340011">
    <w:abstractNumId w:val="22"/>
  </w:num>
  <w:num w:numId="119" w16cid:durableId="1123157508">
    <w:abstractNumId w:val="127"/>
  </w:num>
  <w:num w:numId="120" w16cid:durableId="1263100940">
    <w:abstractNumId w:val="32"/>
  </w:num>
  <w:num w:numId="121" w16cid:durableId="576089556">
    <w:abstractNumId w:val="86"/>
  </w:num>
  <w:num w:numId="122" w16cid:durableId="1729452481">
    <w:abstractNumId w:val="16"/>
  </w:num>
  <w:num w:numId="123" w16cid:durableId="4749402">
    <w:abstractNumId w:val="96"/>
  </w:num>
  <w:num w:numId="124" w16cid:durableId="491069008">
    <w:abstractNumId w:val="17"/>
  </w:num>
  <w:num w:numId="125" w16cid:durableId="182014715">
    <w:abstractNumId w:val="18"/>
  </w:num>
  <w:num w:numId="126" w16cid:durableId="1461997614">
    <w:abstractNumId w:val="120"/>
  </w:num>
  <w:num w:numId="127" w16cid:durableId="824511732">
    <w:abstractNumId w:val="23"/>
  </w:num>
  <w:num w:numId="128" w16cid:durableId="173493060">
    <w:abstractNumId w:val="121"/>
  </w:num>
  <w:num w:numId="129" w16cid:durableId="2009942558">
    <w:abstractNumId w:val="117"/>
  </w:num>
  <w:num w:numId="130" w16cid:durableId="969240762">
    <w:abstractNumId w:val="133"/>
  </w:num>
  <w:num w:numId="131" w16cid:durableId="420369628">
    <w:abstractNumId w:val="72"/>
  </w:num>
  <w:num w:numId="132" w16cid:durableId="63571988">
    <w:abstractNumId w:val="27"/>
  </w:num>
  <w:num w:numId="133" w16cid:durableId="901213230">
    <w:abstractNumId w:val="155"/>
  </w:num>
  <w:num w:numId="134" w16cid:durableId="204871799">
    <w:abstractNumId w:val="13"/>
  </w:num>
  <w:num w:numId="135" w16cid:durableId="419762538">
    <w:abstractNumId w:val="90"/>
  </w:num>
  <w:num w:numId="136" w16cid:durableId="1818842793">
    <w:abstractNumId w:val="115"/>
  </w:num>
  <w:num w:numId="137" w16cid:durableId="561987569">
    <w:abstractNumId w:val="46"/>
  </w:num>
  <w:num w:numId="138" w16cid:durableId="2088383402">
    <w:abstractNumId w:val="98"/>
  </w:num>
  <w:num w:numId="139" w16cid:durableId="1403404134">
    <w:abstractNumId w:val="43"/>
  </w:num>
  <w:num w:numId="140" w16cid:durableId="1627277017">
    <w:abstractNumId w:val="52"/>
  </w:num>
  <w:num w:numId="141" w16cid:durableId="1832864215">
    <w:abstractNumId w:val="147"/>
  </w:num>
  <w:num w:numId="142" w16cid:durableId="1803620745">
    <w:abstractNumId w:val="118"/>
  </w:num>
  <w:num w:numId="143" w16cid:durableId="1684625990">
    <w:abstractNumId w:val="139"/>
  </w:num>
  <w:num w:numId="144" w16cid:durableId="136578255">
    <w:abstractNumId w:val="79"/>
  </w:num>
  <w:num w:numId="145" w16cid:durableId="737674017">
    <w:abstractNumId w:val="94"/>
  </w:num>
  <w:num w:numId="146" w16cid:durableId="526257425">
    <w:abstractNumId w:val="162"/>
  </w:num>
  <w:num w:numId="147" w16cid:durableId="733545037">
    <w:abstractNumId w:val="138"/>
  </w:num>
  <w:num w:numId="148" w16cid:durableId="508250576">
    <w:abstractNumId w:val="38"/>
  </w:num>
  <w:num w:numId="149" w16cid:durableId="302738324">
    <w:abstractNumId w:val="57"/>
  </w:num>
  <w:num w:numId="150" w16cid:durableId="1079014068">
    <w:abstractNumId w:val="19"/>
  </w:num>
  <w:num w:numId="151" w16cid:durableId="1514999763">
    <w:abstractNumId w:val="134"/>
  </w:num>
  <w:num w:numId="152" w16cid:durableId="1542396584">
    <w:abstractNumId w:val="136"/>
  </w:num>
  <w:num w:numId="153" w16cid:durableId="1432045374">
    <w:abstractNumId w:val="26"/>
  </w:num>
  <w:num w:numId="154" w16cid:durableId="1934896963">
    <w:abstractNumId w:val="148"/>
  </w:num>
  <w:num w:numId="155" w16cid:durableId="1804082124">
    <w:abstractNumId w:val="9"/>
  </w:num>
  <w:num w:numId="156" w16cid:durableId="1469863236">
    <w:abstractNumId w:val="49"/>
  </w:num>
  <w:num w:numId="157" w16cid:durableId="707609142">
    <w:abstractNumId w:val="58"/>
  </w:num>
  <w:num w:numId="158" w16cid:durableId="984358655">
    <w:abstractNumId w:val="107"/>
  </w:num>
  <w:num w:numId="159" w16cid:durableId="755128938">
    <w:abstractNumId w:val="85"/>
  </w:num>
  <w:num w:numId="160" w16cid:durableId="104421633">
    <w:abstractNumId w:val="78"/>
  </w:num>
  <w:num w:numId="161" w16cid:durableId="1032653593">
    <w:abstractNumId w:val="73"/>
  </w:num>
  <w:num w:numId="162" w16cid:durableId="211890414">
    <w:abstractNumId w:val="152"/>
  </w:num>
  <w:num w:numId="163" w16cid:durableId="900605187">
    <w:abstractNumId w:val="34"/>
  </w:num>
  <w:num w:numId="164" w16cid:durableId="1877350267">
    <w:abstractNumId w:val="29"/>
  </w:num>
  <w:num w:numId="165" w16cid:durableId="1821728834">
    <w:abstractNumId w:val="1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C9B"/>
    <w:rsid w:val="000605C0"/>
    <w:rsid w:val="00074452"/>
    <w:rsid w:val="00074CBD"/>
    <w:rsid w:val="0007618A"/>
    <w:rsid w:val="00086E1B"/>
    <w:rsid w:val="00090EA7"/>
    <w:rsid w:val="00093C0D"/>
    <w:rsid w:val="000D2006"/>
    <w:rsid w:val="000E6236"/>
    <w:rsid w:val="0015609B"/>
    <w:rsid w:val="00190A7F"/>
    <w:rsid w:val="00256BD3"/>
    <w:rsid w:val="00260868"/>
    <w:rsid w:val="00293C0F"/>
    <w:rsid w:val="00293F77"/>
    <w:rsid w:val="002D5D3A"/>
    <w:rsid w:val="002F293C"/>
    <w:rsid w:val="003B6721"/>
    <w:rsid w:val="003C5A34"/>
    <w:rsid w:val="003D1AF3"/>
    <w:rsid w:val="004103CC"/>
    <w:rsid w:val="004958BA"/>
    <w:rsid w:val="004E71FF"/>
    <w:rsid w:val="0056392F"/>
    <w:rsid w:val="00563B51"/>
    <w:rsid w:val="0056770B"/>
    <w:rsid w:val="0059516D"/>
    <w:rsid w:val="005C5A7F"/>
    <w:rsid w:val="005D2C9B"/>
    <w:rsid w:val="005E12DF"/>
    <w:rsid w:val="005E19BF"/>
    <w:rsid w:val="005E3B2A"/>
    <w:rsid w:val="005E451E"/>
    <w:rsid w:val="00626B13"/>
    <w:rsid w:val="0066537E"/>
    <w:rsid w:val="006B1402"/>
    <w:rsid w:val="006B141C"/>
    <w:rsid w:val="006E396E"/>
    <w:rsid w:val="006E7299"/>
    <w:rsid w:val="00702428"/>
    <w:rsid w:val="00750139"/>
    <w:rsid w:val="007B636F"/>
    <w:rsid w:val="0083020F"/>
    <w:rsid w:val="00833D20"/>
    <w:rsid w:val="00845490"/>
    <w:rsid w:val="00881684"/>
    <w:rsid w:val="008B0097"/>
    <w:rsid w:val="008B45D7"/>
    <w:rsid w:val="008E4C23"/>
    <w:rsid w:val="0090120F"/>
    <w:rsid w:val="00917B27"/>
    <w:rsid w:val="009462FD"/>
    <w:rsid w:val="00954358"/>
    <w:rsid w:val="00976D00"/>
    <w:rsid w:val="00977B0A"/>
    <w:rsid w:val="009B1A17"/>
    <w:rsid w:val="00A008F5"/>
    <w:rsid w:val="00A02485"/>
    <w:rsid w:val="00A34CCD"/>
    <w:rsid w:val="00A83634"/>
    <w:rsid w:val="00A94726"/>
    <w:rsid w:val="00AB2C75"/>
    <w:rsid w:val="00AF14C2"/>
    <w:rsid w:val="00B11AE4"/>
    <w:rsid w:val="00B22354"/>
    <w:rsid w:val="00B230AB"/>
    <w:rsid w:val="00B35252"/>
    <w:rsid w:val="00B35C79"/>
    <w:rsid w:val="00B765CC"/>
    <w:rsid w:val="00BD5A58"/>
    <w:rsid w:val="00C07F46"/>
    <w:rsid w:val="00C6663D"/>
    <w:rsid w:val="00C970AE"/>
    <w:rsid w:val="00CF0DFC"/>
    <w:rsid w:val="00D54F4A"/>
    <w:rsid w:val="00D62EB2"/>
    <w:rsid w:val="00D63B5B"/>
    <w:rsid w:val="00DC3362"/>
    <w:rsid w:val="00DF0DD4"/>
    <w:rsid w:val="00E102C4"/>
    <w:rsid w:val="00E16462"/>
    <w:rsid w:val="00E445BC"/>
    <w:rsid w:val="00E53A77"/>
    <w:rsid w:val="00E55243"/>
    <w:rsid w:val="00E8383F"/>
    <w:rsid w:val="00E9574D"/>
    <w:rsid w:val="00EB63AE"/>
    <w:rsid w:val="00EF5BF9"/>
    <w:rsid w:val="00F24DDD"/>
    <w:rsid w:val="00F420E9"/>
    <w:rsid w:val="00F47076"/>
    <w:rsid w:val="00F67B73"/>
    <w:rsid w:val="00FA671E"/>
    <w:rsid w:val="00FE1B17"/>
    <w:rsid w:val="00FE61A7"/>
    <w:rsid w:val="00FF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0339E"/>
  <w15:docId w15:val="{788AE70F-F69F-44D2-816A-60F3CF93E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17B27"/>
    <w:pPr>
      <w:ind w:left="720"/>
      <w:contextualSpacing/>
    </w:pPr>
  </w:style>
  <w:style w:type="paragraph" w:styleId="Header">
    <w:name w:val="header"/>
    <w:basedOn w:val="Normal"/>
    <w:link w:val="HeaderChar"/>
    <w:uiPriority w:val="99"/>
    <w:unhideWhenUsed/>
    <w:rsid w:val="00702428"/>
    <w:pPr>
      <w:tabs>
        <w:tab w:val="center" w:pos="4680"/>
        <w:tab w:val="right" w:pos="9360"/>
      </w:tabs>
      <w:spacing w:line="240" w:lineRule="auto"/>
    </w:pPr>
  </w:style>
  <w:style w:type="character" w:customStyle="1" w:styleId="HeaderChar">
    <w:name w:val="Header Char"/>
    <w:basedOn w:val="DefaultParagraphFont"/>
    <w:link w:val="Header"/>
    <w:uiPriority w:val="99"/>
    <w:rsid w:val="00702428"/>
  </w:style>
  <w:style w:type="paragraph" w:styleId="Footer">
    <w:name w:val="footer"/>
    <w:basedOn w:val="Normal"/>
    <w:link w:val="FooterChar"/>
    <w:uiPriority w:val="99"/>
    <w:unhideWhenUsed/>
    <w:rsid w:val="00702428"/>
    <w:pPr>
      <w:tabs>
        <w:tab w:val="center" w:pos="4680"/>
        <w:tab w:val="right" w:pos="9360"/>
      </w:tabs>
      <w:spacing w:line="240" w:lineRule="auto"/>
    </w:pPr>
  </w:style>
  <w:style w:type="character" w:customStyle="1" w:styleId="FooterChar">
    <w:name w:val="Footer Char"/>
    <w:basedOn w:val="DefaultParagraphFont"/>
    <w:link w:val="Footer"/>
    <w:uiPriority w:val="99"/>
    <w:rsid w:val="00702428"/>
  </w:style>
  <w:style w:type="table" w:styleId="TableGrid">
    <w:name w:val="Table Grid"/>
    <w:basedOn w:val="TableNormal"/>
    <w:uiPriority w:val="39"/>
    <w:rsid w:val="00EB63A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training.fema.gov/is/courseoverview.aspx?code=IS-42.a&amp;lang=en" TargetMode="External"/><Relationship Id="rId18" Type="http://schemas.openxmlformats.org/officeDocument/2006/relationships/hyperlink" Target="https://www.fema.gov/sites/default/files/2020-07/planning-considerations-evacuation-and-shelter-in-place.pdf" TargetMode="External"/><Relationship Id="rId26" Type="http://schemas.openxmlformats.org/officeDocument/2006/relationships/hyperlink" Target="https://www.fema.gov/emergency-managers/practitioners/lifelines" TargetMode="External"/><Relationship Id="rId39" Type="http://schemas.openxmlformats.org/officeDocument/2006/relationships/hyperlink" Target="https://training.fema.gov/is/courseoverview.aspx?code=IS-200.c&amp;lang=en" TargetMode="External"/><Relationship Id="rId21" Type="http://schemas.openxmlformats.org/officeDocument/2006/relationships/hyperlink" Target="https://www.redcross.org/get-help/disaster-relief-and-recovery-services/find-an-open-shelter.html" TargetMode="External"/><Relationship Id="rId34" Type="http://schemas.openxmlformats.org/officeDocument/2006/relationships/hyperlink" Target="https://www.fema.gov/about/organization/region-8" TargetMode="External"/><Relationship Id="rId42" Type="http://schemas.openxmlformats.org/officeDocument/2006/relationships/hyperlink" Target="https://training.fema.gov/is/courseoverview.aspx?code=IS-317.a&amp;lang=en" TargetMode="External"/><Relationship Id="rId47" Type="http://schemas.openxmlformats.org/officeDocument/2006/relationships/hyperlink" Target="https://training.fema.gov/is/courseoverview.aspx?code=IS-244.b&amp;lang=en" TargetMode="External"/><Relationship Id="rId50" Type="http://schemas.openxmlformats.org/officeDocument/2006/relationships/hyperlink" Target="https://www.fema.gov/sites/default/files/2020-07/fema_nrf_support-annex_volunteer.pdf" TargetMode="External"/><Relationship Id="rId55" Type="http://schemas.openxmlformats.org/officeDocument/2006/relationships/hyperlink" Target="https://training.fema.gov/programs/emischool/el361toolkit/assets/after_actionreports.pdf" TargetMode="External"/><Relationship Id="rId63" Type="http://schemas.openxmlformats.org/officeDocument/2006/relationships/hyperlink" Target="https://www.fema.gov/sites/default/files/2020-07/fema_covid_disaster-financial-mangement_guide.pdf" TargetMode="External"/><Relationship Id="rId68" Type="http://schemas.openxmlformats.org/officeDocument/2006/relationships/hyperlink" Target="https://training.fema.gov/is/crslist.aspx?lang=en&amp;all=true" TargetMode="External"/><Relationship Id="rId76" Type="http://schemas.openxmlformats.org/officeDocument/2006/relationships/hyperlink" Target="https://www.fema.gov/emergency-managers/practitioners/recovery-resources" TargetMode="External"/><Relationship Id="rId7" Type="http://schemas.openxmlformats.org/officeDocument/2006/relationships/endnotes" Target="endnotes.xml"/><Relationship Id="rId71" Type="http://schemas.openxmlformats.org/officeDocument/2006/relationships/hyperlink" Target="https://www.fema.gov/sites/default/files/2020-04/National_Mitigation_Framework2nd_june2016.pdf" TargetMode="External"/><Relationship Id="rId2" Type="http://schemas.openxmlformats.org/officeDocument/2006/relationships/numbering" Target="numbering.xml"/><Relationship Id="rId16" Type="http://schemas.openxmlformats.org/officeDocument/2006/relationships/hyperlink" Target="https://titanhst.com/wp-content/uploads/2023/01/Titan-HST-Preset-Broadcast-Message-Templates.pdf" TargetMode="External"/><Relationship Id="rId29" Type="http://schemas.openxmlformats.org/officeDocument/2006/relationships/hyperlink" Target="https://www.fema.gov/assistance/individual/disaster-survivors/state-local-referral-lists/north-dakota" TargetMode="External"/><Relationship Id="rId11" Type="http://schemas.openxmlformats.org/officeDocument/2006/relationships/hyperlink" Target="https://training.fema.gov/is/courseoverview.aspx?code=IS-247.b&amp;lang=en" TargetMode="External"/><Relationship Id="rId24" Type="http://schemas.openxmlformats.org/officeDocument/2006/relationships/hyperlink" Target="https://training.fema.gov/is/courseoverview.aspx?code=IS-288.a&amp;lang=en" TargetMode="External"/><Relationship Id="rId32" Type="http://schemas.openxmlformats.org/officeDocument/2006/relationships/hyperlink" Target="https://www.fema.gov/assistance/individual/disaster-survivors/state-local-referral-lists/wyoming" TargetMode="External"/><Relationship Id="rId37" Type="http://schemas.openxmlformats.org/officeDocument/2006/relationships/hyperlink" Target="https://training.fema.gov/is/courseoverview.aspx?code=IS-2200&amp;lang=en" TargetMode="External"/><Relationship Id="rId40" Type="http://schemas.openxmlformats.org/officeDocument/2006/relationships/hyperlink" Target="https://www.humanitarianlibrary.org/sites/default/files/2023/02/searchandrescuemanual.pdf" TargetMode="External"/><Relationship Id="rId45" Type="http://schemas.openxmlformats.org/officeDocument/2006/relationships/hyperlink" Target="https://training.fema.gov/is/courseoverview.aspx?code=IS-633&amp;lang=en" TargetMode="External"/><Relationship Id="rId53" Type="http://schemas.openxmlformats.org/officeDocument/2006/relationships/hyperlink" Target="https://training.fema.gov/is/courseoverview.aspx?code=IS-559&amp;lang=en" TargetMode="External"/><Relationship Id="rId58" Type="http://schemas.openxmlformats.org/officeDocument/2006/relationships/hyperlink" Target="https://www.usa.gov/disaster-assistance" TargetMode="External"/><Relationship Id="rId66" Type="http://schemas.openxmlformats.org/officeDocument/2006/relationships/header" Target="header1.xml"/><Relationship Id="rId74" Type="http://schemas.openxmlformats.org/officeDocument/2006/relationships/hyperlink" Target="https://www.fema.gov/emergency-managers/nim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gateway.fema.gov/ESF6/DRCLocator" TargetMode="External"/><Relationship Id="rId10" Type="http://schemas.openxmlformats.org/officeDocument/2006/relationships/hyperlink" Target="https://training.fema.gov/is/courseoverview.aspx?code=IS-103&amp;lang=en" TargetMode="External"/><Relationship Id="rId19" Type="http://schemas.openxmlformats.org/officeDocument/2006/relationships/hyperlink" Target="https://training.fema.gov/is/courseoverview.aspx?code=IS-10.a&amp;lang=en" TargetMode="External"/><Relationship Id="rId31" Type="http://schemas.openxmlformats.org/officeDocument/2006/relationships/hyperlink" Target="https://www.fema.gov/assistance/individual/disaster-survivors/state-local-referral-lists/utah" TargetMode="External"/><Relationship Id="rId44" Type="http://schemas.openxmlformats.org/officeDocument/2006/relationships/hyperlink" Target="https://training.fema.gov/is/courseoverview.aspx?code=IS-632.a&amp;lang=en" TargetMode="External"/><Relationship Id="rId52" Type="http://schemas.openxmlformats.org/officeDocument/2006/relationships/hyperlink" Target="https://www.disasterassistance.gov/information/people-with-disabilities" TargetMode="External"/><Relationship Id="rId60" Type="http://schemas.openxmlformats.org/officeDocument/2006/relationships/hyperlink" Target="https://www.disasterassistance.gov/DAC-RI/location-search" TargetMode="External"/><Relationship Id="rId65" Type="http://schemas.openxmlformats.org/officeDocument/2006/relationships/hyperlink" Target="https://www.nado.org/wp-content/uploads/2014/01/FINAL_Workbook.pdf" TargetMode="External"/><Relationship Id="rId73" Type="http://schemas.openxmlformats.org/officeDocument/2006/relationships/hyperlink" Target="https://www.fema.gov/sites/default/files/2020-04/NRF_FINALApproved_2011028.pdf" TargetMode="External"/><Relationship Id="rId78"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training.fema.gov/is/courseoverview.aspx?code=IS-922.a&amp;lang=en" TargetMode="External"/><Relationship Id="rId14" Type="http://schemas.openxmlformats.org/officeDocument/2006/relationships/hyperlink" Target="https://www.fema.gov/blog/preptalks-dr-dennis-mileti-modernizing-public-warning-messaging" TargetMode="External"/><Relationship Id="rId22" Type="http://schemas.openxmlformats.org/officeDocument/2006/relationships/hyperlink" Target="https://www.salvationarmyusa.org/usn/provide-shelter/" TargetMode="External"/><Relationship Id="rId27" Type="http://schemas.openxmlformats.org/officeDocument/2006/relationships/hyperlink" Target="https://www.fema.gov/assistance/individual/disaster-survivors/state-local-referral-lists/colorado" TargetMode="External"/><Relationship Id="rId30" Type="http://schemas.openxmlformats.org/officeDocument/2006/relationships/hyperlink" Target="https://www.fema.gov/assistance/individual/disaster-survivors/state-local-referral-lists/south-dakota" TargetMode="External"/><Relationship Id="rId35" Type="http://schemas.openxmlformats.org/officeDocument/2006/relationships/hyperlink" Target="https://www.fema.gov/sites/default/files/documents/fema_eoc-quick-reference-guide.pdf" TargetMode="External"/><Relationship Id="rId43" Type="http://schemas.openxmlformats.org/officeDocument/2006/relationships/hyperlink" Target="https://www.fema.gov/sites/default/files/documents/fema_cpg-101-v3-developing-maintaining-eops.pdf" TargetMode="External"/><Relationship Id="rId48" Type="http://schemas.openxmlformats.org/officeDocument/2006/relationships/hyperlink" Target="https://www.fema.gov/pdf/donations/ManagingSpontaneousVolunteers.pdf" TargetMode="External"/><Relationship Id="rId56" Type="http://schemas.openxmlformats.org/officeDocument/2006/relationships/hyperlink" Target="https://www.fema.gov/assistance/individual/program" TargetMode="External"/><Relationship Id="rId64" Type="http://schemas.openxmlformats.org/officeDocument/2006/relationships/hyperlink" Target="https://www.gfoa.org/materials/disaster-recovery-cost-documentation" TargetMode="External"/><Relationship Id="rId69" Type="http://schemas.openxmlformats.org/officeDocument/2006/relationships/hyperlink" Target="https://www.fema.gov/emergency-managers/national-preparedness/mission-core-capabilities" TargetMode="External"/><Relationship Id="rId77" Type="http://schemas.openxmlformats.org/officeDocument/2006/relationships/image" Target="media/image2.jpg"/><Relationship Id="rId8" Type="http://schemas.openxmlformats.org/officeDocument/2006/relationships/image" Target="media/image1.png"/><Relationship Id="rId51" Type="http://schemas.openxmlformats.org/officeDocument/2006/relationships/hyperlink" Target="https://www.ready.gov/disability" TargetMode="External"/><Relationship Id="rId72" Type="http://schemas.openxmlformats.org/officeDocument/2006/relationships/hyperlink" Target="https://www.fema.gov/sites/default/files/2020-06/national_preparedness_goal_2nd_edition.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raining.fema.gov/is/courseoverview.aspx?code=IS-251.a&amp;lang=en" TargetMode="External"/><Relationship Id="rId17" Type="http://schemas.openxmlformats.org/officeDocument/2006/relationships/hyperlink" Target="https://www.ready.gov/evacuation" TargetMode="External"/><Relationship Id="rId25" Type="http://schemas.openxmlformats.org/officeDocument/2006/relationships/hyperlink" Target="https://www.fema.gov/pdf/emergency/nrf/nrf-esf-intro.pdf" TargetMode="External"/><Relationship Id="rId33" Type="http://schemas.openxmlformats.org/officeDocument/2006/relationships/hyperlink" Target="https://training.fema.gov/is/courseoverview.aspx?code=IS-242.c&amp;lang=en" TargetMode="External"/><Relationship Id="rId38" Type="http://schemas.openxmlformats.org/officeDocument/2006/relationships/hyperlink" Target="https://training.fema.gov/is/courseoverview.aspx?code=IS-100.c&amp;lang=en" TargetMode="External"/><Relationship Id="rId46" Type="http://schemas.openxmlformats.org/officeDocument/2006/relationships/hyperlink" Target="https://www.epa.gov/sites/default/files/2019-05/documents/final_pndd_guidance_0.pdf" TargetMode="External"/><Relationship Id="rId59" Type="http://schemas.openxmlformats.org/officeDocument/2006/relationships/hyperlink" Target="https://www.disasterassistance.gov/what-to-expect" TargetMode="External"/><Relationship Id="rId67" Type="http://schemas.openxmlformats.org/officeDocument/2006/relationships/footer" Target="footer1.xml"/><Relationship Id="rId20" Type="http://schemas.openxmlformats.org/officeDocument/2006/relationships/hyperlink" Target="https://training.fema.gov/is/courseoverview.aspx?code=IS-406&amp;lang=en" TargetMode="External"/><Relationship Id="rId41" Type="http://schemas.openxmlformats.org/officeDocument/2006/relationships/hyperlink" Target="https://www.fema.gov/pdf/emergency/usr/usr_23_20080205_rog.pdf" TargetMode="External"/><Relationship Id="rId54" Type="http://schemas.openxmlformats.org/officeDocument/2006/relationships/hyperlink" Target="https://www.fema.gov/sites/default/files/documents/fema_2021-pda-guide.pdf" TargetMode="External"/><Relationship Id="rId62" Type="http://schemas.openxmlformats.org/officeDocument/2006/relationships/hyperlink" Target="https://www.fema.gov/sites/default/files/documents/fema_equitable-recovery-post-disaster-guide-local-officials-leaders.pdf" TargetMode="External"/><Relationship Id="rId70" Type="http://schemas.openxmlformats.org/officeDocument/2006/relationships/hyperlink" Target="https://www.fema.gov/sites/default/files/2020-06/national_disaster_recovery_framework_2nd.pdf" TargetMode="External"/><Relationship Id="rId75" Type="http://schemas.openxmlformats.org/officeDocument/2006/relationships/hyperlink" Target="https://www.fema.gov/emergency-managers/practition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ma.gov/emergency-managers/practitioners/integrated-public-alert-warning-system/public-safety-officials/toolkit/templates" TargetMode="External"/><Relationship Id="rId23" Type="http://schemas.openxmlformats.org/officeDocument/2006/relationships/hyperlink" Target="https://training.fema.gov/is/courseoverview.aspx?code=IS-2901&amp;lang=en" TargetMode="External"/><Relationship Id="rId28" Type="http://schemas.openxmlformats.org/officeDocument/2006/relationships/hyperlink" Target="https://www.fema.gov/assistance/individual/disaster-survivors/state-local-referral-lists/montana" TargetMode="External"/><Relationship Id="rId36" Type="http://schemas.openxmlformats.org/officeDocument/2006/relationships/hyperlink" Target="https://training.fema.gov/is/courseoverview.aspx?code=IS-29.a&amp;lang=en" TargetMode="External"/><Relationship Id="rId49" Type="http://schemas.openxmlformats.org/officeDocument/2006/relationships/hyperlink" Target="https://www.fema.gov/sites/default/files/2020-07/fema_nrf_support-annex_volunteer.pdf" TargetMode="External"/><Relationship Id="rId57" Type="http://schemas.openxmlformats.org/officeDocument/2006/relationships/hyperlink" Target="https://training.fema.gov/is/courseoverview.aspx?code=IS-403&amp;lang=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5634B-7203-4D6D-9D12-6AC2F76D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2009</TotalTime>
  <Pages>23</Pages>
  <Words>4576</Words>
  <Characters>26086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C</dc:creator>
  <cp:lastModifiedBy>Cwiak, Carol</cp:lastModifiedBy>
  <cp:revision>69</cp:revision>
  <cp:lastPrinted>2024-04-30T23:24:00Z</cp:lastPrinted>
  <dcterms:created xsi:type="dcterms:W3CDTF">2024-04-29T19:36:00Z</dcterms:created>
  <dcterms:modified xsi:type="dcterms:W3CDTF">2024-05-01T05:20:00Z</dcterms:modified>
</cp:coreProperties>
</file>